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135E7" w:rsidRDefault="00E135E7" w:rsidP="00E135E7">
      <w:pPr>
        <w:pStyle w:val="Default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E135E7">
        <w:rPr>
          <w:sz w:val="28"/>
          <w:szCs w:val="28"/>
          <w:highlight w:val="yellow"/>
        </w:rPr>
        <w:t>ПРОЕКТ</w:t>
      </w:r>
    </w:p>
    <w:p w:rsidR="00D332B1" w:rsidRPr="00712F17" w:rsidRDefault="00D332B1" w:rsidP="00712F17">
      <w:pPr>
        <w:pStyle w:val="Default"/>
        <w:jc w:val="center"/>
        <w:rPr>
          <w:sz w:val="28"/>
          <w:szCs w:val="28"/>
        </w:rPr>
      </w:pPr>
      <w:r w:rsidRPr="00712F17">
        <w:rPr>
          <w:sz w:val="28"/>
          <w:szCs w:val="28"/>
        </w:rPr>
        <w:t>Р</w:t>
      </w:r>
      <w:r w:rsidR="00712F17" w:rsidRPr="00712F17">
        <w:rPr>
          <w:sz w:val="28"/>
          <w:szCs w:val="28"/>
        </w:rPr>
        <w:t xml:space="preserve">ОССИЙСКАЯ </w:t>
      </w:r>
      <w:r w:rsidRPr="00712F17">
        <w:rPr>
          <w:sz w:val="28"/>
          <w:szCs w:val="28"/>
        </w:rPr>
        <w:t>Ф</w:t>
      </w:r>
      <w:r w:rsidR="00712F17" w:rsidRPr="00712F17">
        <w:rPr>
          <w:sz w:val="28"/>
          <w:szCs w:val="28"/>
        </w:rPr>
        <w:t>ЕДЕРАЦИЯ</w:t>
      </w:r>
    </w:p>
    <w:p w:rsidR="00D332B1" w:rsidRDefault="00D332B1" w:rsidP="00712F17">
      <w:pPr>
        <w:pStyle w:val="Default"/>
        <w:jc w:val="center"/>
        <w:rPr>
          <w:sz w:val="28"/>
          <w:szCs w:val="28"/>
        </w:rPr>
      </w:pPr>
      <w:r w:rsidRPr="00712F17">
        <w:rPr>
          <w:sz w:val="28"/>
          <w:szCs w:val="28"/>
        </w:rPr>
        <w:t>РОСТОВСКАЯ ОБЛАСТЬ</w:t>
      </w:r>
    </w:p>
    <w:p w:rsidR="00712F17" w:rsidRDefault="00712F17" w:rsidP="00712F1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</w:t>
      </w:r>
    </w:p>
    <w:p w:rsidR="00712F17" w:rsidRPr="00712F17" w:rsidRDefault="00712F17" w:rsidP="00712F1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«ВЕРХНЕМАКЕЕВСКОЕ СЕЛЬСКОЕ ПОСЕЛЕНИЕ»</w:t>
      </w:r>
    </w:p>
    <w:p w:rsidR="00712F17" w:rsidRPr="00712F17" w:rsidRDefault="00D332B1" w:rsidP="00712F17">
      <w:pPr>
        <w:pStyle w:val="Default"/>
        <w:jc w:val="center"/>
        <w:rPr>
          <w:sz w:val="28"/>
          <w:szCs w:val="28"/>
        </w:rPr>
      </w:pPr>
      <w:r w:rsidRPr="00712F17">
        <w:rPr>
          <w:sz w:val="28"/>
          <w:szCs w:val="28"/>
        </w:rPr>
        <w:t>АДМИНИСТРАЦИЯ</w:t>
      </w:r>
      <w:r w:rsidR="00712F17">
        <w:rPr>
          <w:sz w:val="28"/>
          <w:szCs w:val="28"/>
        </w:rPr>
        <w:t xml:space="preserve"> </w:t>
      </w:r>
      <w:r w:rsidR="00712F17" w:rsidRPr="00712F17">
        <w:rPr>
          <w:sz w:val="28"/>
          <w:szCs w:val="28"/>
        </w:rPr>
        <w:t>ВЕРХНЕМАКЕЕВСКОГО</w:t>
      </w:r>
    </w:p>
    <w:p w:rsidR="00D332B1" w:rsidRPr="00EA2E0C" w:rsidRDefault="00712F17" w:rsidP="00712F17">
      <w:pPr>
        <w:pStyle w:val="Default"/>
        <w:jc w:val="center"/>
        <w:rPr>
          <w:b/>
          <w:sz w:val="28"/>
          <w:szCs w:val="28"/>
        </w:rPr>
      </w:pPr>
      <w:r w:rsidRPr="00712F17">
        <w:rPr>
          <w:sz w:val="28"/>
          <w:szCs w:val="28"/>
        </w:rPr>
        <w:t xml:space="preserve"> </w:t>
      </w:r>
      <w:r w:rsidR="00D332B1" w:rsidRPr="00712F17">
        <w:rPr>
          <w:sz w:val="28"/>
          <w:szCs w:val="28"/>
        </w:rPr>
        <w:t>СЕЛЬСКОГО</w:t>
      </w:r>
      <w:r w:rsidRPr="00712F17">
        <w:rPr>
          <w:sz w:val="28"/>
          <w:szCs w:val="28"/>
        </w:rPr>
        <w:t xml:space="preserve"> ПОСЕЛЕНИЯ</w:t>
      </w:r>
      <w:r w:rsidR="00D332B1" w:rsidRPr="00EA2E0C">
        <w:rPr>
          <w:b/>
          <w:sz w:val="28"/>
          <w:szCs w:val="28"/>
        </w:rPr>
        <w:br/>
      </w:r>
    </w:p>
    <w:p w:rsidR="00D332B1" w:rsidRPr="00EA2E0C" w:rsidRDefault="00D332B1" w:rsidP="00D332B1">
      <w:pPr>
        <w:pStyle w:val="Default"/>
        <w:jc w:val="both"/>
        <w:rPr>
          <w:sz w:val="28"/>
          <w:szCs w:val="28"/>
        </w:rPr>
      </w:pPr>
    </w:p>
    <w:p w:rsidR="00D332B1" w:rsidRPr="00EA2E0C" w:rsidRDefault="00D332B1" w:rsidP="00D332B1">
      <w:pPr>
        <w:pStyle w:val="Default"/>
        <w:jc w:val="center"/>
        <w:rPr>
          <w:b/>
          <w:sz w:val="28"/>
          <w:szCs w:val="28"/>
        </w:rPr>
      </w:pPr>
      <w:r w:rsidRPr="00EA2E0C">
        <w:rPr>
          <w:b/>
          <w:sz w:val="28"/>
          <w:szCs w:val="28"/>
        </w:rPr>
        <w:t>ПОСТАНОВЛЕНИЕ</w:t>
      </w:r>
    </w:p>
    <w:p w:rsidR="00D332B1" w:rsidRPr="00EA2E0C" w:rsidRDefault="00EB591E" w:rsidP="00D332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332B1">
        <w:rPr>
          <w:sz w:val="28"/>
          <w:szCs w:val="28"/>
        </w:rPr>
        <w:t xml:space="preserve"> </w:t>
      </w:r>
      <w:r w:rsidR="00E135E7">
        <w:rPr>
          <w:sz w:val="28"/>
          <w:szCs w:val="28"/>
        </w:rPr>
        <w:t xml:space="preserve">                   </w:t>
      </w:r>
      <w:r w:rsidR="00D332B1" w:rsidRPr="00831260">
        <w:rPr>
          <w:sz w:val="28"/>
          <w:szCs w:val="28"/>
        </w:rPr>
        <w:t xml:space="preserve">  </w:t>
      </w:r>
      <w:r w:rsidR="00D332B1">
        <w:rPr>
          <w:sz w:val="28"/>
          <w:szCs w:val="28"/>
        </w:rPr>
        <w:t xml:space="preserve">                                                                 </w:t>
      </w:r>
      <w:r w:rsidR="00E135E7">
        <w:rPr>
          <w:sz w:val="28"/>
          <w:szCs w:val="28"/>
        </w:rPr>
        <w:t xml:space="preserve">                              №</w:t>
      </w:r>
    </w:p>
    <w:p w:rsidR="00D332B1" w:rsidRPr="00EA2E0C" w:rsidRDefault="00D332B1" w:rsidP="00D332B1">
      <w:pPr>
        <w:pStyle w:val="Default"/>
        <w:jc w:val="center"/>
        <w:rPr>
          <w:sz w:val="28"/>
          <w:szCs w:val="28"/>
        </w:rPr>
      </w:pPr>
      <w:r w:rsidRPr="00EA2E0C">
        <w:rPr>
          <w:sz w:val="28"/>
          <w:szCs w:val="28"/>
        </w:rPr>
        <w:t xml:space="preserve">сл. </w:t>
      </w:r>
      <w:r w:rsidR="00712F17">
        <w:rPr>
          <w:sz w:val="28"/>
          <w:szCs w:val="28"/>
        </w:rPr>
        <w:t>Верхнемакеевка</w:t>
      </w:r>
    </w:p>
    <w:p w:rsidR="00B068DB" w:rsidRPr="003F4834" w:rsidRDefault="00B068DB">
      <w:pPr>
        <w:jc w:val="center"/>
      </w:pPr>
    </w:p>
    <w:p w:rsidR="00FB48DE" w:rsidRPr="00B07AF5" w:rsidRDefault="00FB48DE" w:rsidP="00FB48DE">
      <w:pPr>
        <w:jc w:val="center"/>
        <w:rPr>
          <w:sz w:val="28"/>
          <w:szCs w:val="28"/>
        </w:rPr>
      </w:pPr>
    </w:p>
    <w:tbl>
      <w:tblPr>
        <w:tblW w:w="0" w:type="auto"/>
        <w:tblInd w:w="534" w:type="dxa"/>
        <w:tblLook w:val="01E0"/>
      </w:tblPr>
      <w:tblGrid>
        <w:gridCol w:w="9497"/>
      </w:tblGrid>
      <w:tr w:rsidR="00B57D77" w:rsidRPr="00C17700" w:rsidTr="00C17700">
        <w:tc>
          <w:tcPr>
            <w:tcW w:w="9497" w:type="dxa"/>
            <w:shd w:val="clear" w:color="auto" w:fill="auto"/>
          </w:tcPr>
          <w:p w:rsidR="00BD7D19" w:rsidRPr="00C17700" w:rsidRDefault="00C32C85" w:rsidP="00C17700">
            <w:pPr>
              <w:jc w:val="center"/>
              <w:rPr>
                <w:b/>
                <w:bCs/>
                <w:color w:val="000000"/>
                <w:spacing w:val="-3"/>
                <w:sz w:val="28"/>
                <w:szCs w:val="28"/>
              </w:rPr>
            </w:pPr>
            <w:r w:rsidRPr="00C17700">
              <w:rPr>
                <w:b/>
                <w:sz w:val="28"/>
                <w:szCs w:val="28"/>
              </w:rPr>
              <w:t>О</w:t>
            </w:r>
            <w:r w:rsidR="00BD7D19" w:rsidRPr="00C17700">
              <w:rPr>
                <w:b/>
                <w:sz w:val="28"/>
                <w:szCs w:val="28"/>
              </w:rPr>
              <w:t>б</w:t>
            </w:r>
            <w:r w:rsidR="00377BF1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 утверждении П</w:t>
            </w:r>
            <w:r w:rsidR="00BD7D19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>лана мероприятий по увеличению доход</w:t>
            </w:r>
            <w:r w:rsidR="00712F17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ной части бюджета Верхнемакеевского сельского поселения </w:t>
            </w:r>
            <w:r w:rsidR="00BD7D19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  Ка</w:t>
            </w:r>
            <w:r w:rsidR="00425EA0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>шарского</w:t>
            </w:r>
            <w:r w:rsidR="00712F17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 района </w:t>
            </w:r>
            <w:r w:rsidR="00425EA0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 и повышению </w:t>
            </w:r>
            <w:r w:rsidR="00BD7D19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>эффективности налогового администрирования</w:t>
            </w:r>
          </w:p>
          <w:p w:rsidR="00B57D77" w:rsidRPr="00C17700" w:rsidRDefault="00BD7D19" w:rsidP="00C17700">
            <w:pPr>
              <w:jc w:val="center"/>
              <w:rPr>
                <w:b/>
                <w:sz w:val="28"/>
                <w:szCs w:val="28"/>
              </w:rPr>
            </w:pPr>
            <w:r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 w:rsidR="000A3295"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>а 2021-2023</w:t>
            </w:r>
            <w:r w:rsidRPr="00C17700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 годы</w:t>
            </w:r>
          </w:p>
        </w:tc>
      </w:tr>
    </w:tbl>
    <w:p w:rsidR="00D4738A" w:rsidRDefault="00D4738A" w:rsidP="00B57D77">
      <w:pPr>
        <w:rPr>
          <w:sz w:val="28"/>
          <w:szCs w:val="28"/>
        </w:rPr>
      </w:pPr>
    </w:p>
    <w:p w:rsidR="00C32C85" w:rsidRDefault="00C32C85" w:rsidP="00425EA0">
      <w:pPr>
        <w:shd w:val="clear" w:color="auto" w:fill="FFFFFF"/>
        <w:ind w:firstLine="851"/>
        <w:jc w:val="both"/>
        <w:rPr>
          <w:bCs/>
          <w:color w:val="000000"/>
          <w:spacing w:val="-2"/>
          <w:sz w:val="28"/>
          <w:szCs w:val="28"/>
        </w:rPr>
      </w:pPr>
      <w:r w:rsidRPr="00B07AF5">
        <w:rPr>
          <w:bCs/>
          <w:color w:val="000000"/>
          <w:sz w:val="28"/>
          <w:szCs w:val="28"/>
        </w:rPr>
        <w:t>В целях совер</w:t>
      </w:r>
      <w:r w:rsidR="000A3295" w:rsidRPr="00B07AF5">
        <w:rPr>
          <w:bCs/>
          <w:color w:val="000000"/>
          <w:sz w:val="28"/>
          <w:szCs w:val="28"/>
        </w:rPr>
        <w:t xml:space="preserve">шенствования организации работы, направленной на увеличение доходной части </w:t>
      </w:r>
      <w:r w:rsidR="008D7970" w:rsidRPr="00B07AF5">
        <w:rPr>
          <w:bCs/>
          <w:color w:val="000000"/>
          <w:sz w:val="28"/>
          <w:szCs w:val="28"/>
        </w:rPr>
        <w:t>бюджета</w:t>
      </w:r>
      <w:r w:rsidR="00712F17">
        <w:rPr>
          <w:bCs/>
          <w:color w:val="000000"/>
          <w:sz w:val="28"/>
          <w:szCs w:val="28"/>
        </w:rPr>
        <w:t xml:space="preserve"> Верхнемакеевского сельского поселения  </w:t>
      </w:r>
      <w:r w:rsidR="000A3295" w:rsidRPr="00B07AF5">
        <w:rPr>
          <w:bCs/>
          <w:color w:val="000000"/>
          <w:sz w:val="28"/>
          <w:szCs w:val="28"/>
        </w:rPr>
        <w:t xml:space="preserve"> Кашарского </w:t>
      </w:r>
      <w:r w:rsidR="00712F17">
        <w:rPr>
          <w:bCs/>
          <w:color w:val="000000"/>
          <w:sz w:val="28"/>
          <w:szCs w:val="28"/>
        </w:rPr>
        <w:t xml:space="preserve">района </w:t>
      </w:r>
      <w:r w:rsidR="000A3295" w:rsidRPr="00B07AF5">
        <w:rPr>
          <w:bCs/>
          <w:color w:val="000000"/>
          <w:sz w:val="28"/>
          <w:szCs w:val="28"/>
        </w:rPr>
        <w:t>в 2021-2023</w:t>
      </w:r>
      <w:r w:rsidR="008D7970" w:rsidRPr="00B07AF5">
        <w:rPr>
          <w:bCs/>
          <w:color w:val="000000"/>
          <w:sz w:val="28"/>
          <w:szCs w:val="28"/>
        </w:rPr>
        <w:t>гг, в</w:t>
      </w:r>
      <w:r w:rsidRPr="00B07AF5">
        <w:rPr>
          <w:bCs/>
          <w:color w:val="000000"/>
          <w:sz w:val="28"/>
          <w:szCs w:val="28"/>
        </w:rPr>
        <w:t xml:space="preserve"> соответствии с приказом министерства финансов Ростовской области и Управления Федеральной налоговой службы по </w:t>
      </w:r>
      <w:r w:rsidR="00377BF1" w:rsidRPr="00B07AF5">
        <w:rPr>
          <w:bCs/>
          <w:color w:val="000000"/>
          <w:sz w:val="28"/>
          <w:szCs w:val="28"/>
        </w:rPr>
        <w:t>Ростовской области от 12.01.2021 №01/07-09/02</w:t>
      </w:r>
      <w:r w:rsidR="00712F17">
        <w:rPr>
          <w:bCs/>
          <w:color w:val="000000"/>
          <w:sz w:val="28"/>
          <w:szCs w:val="28"/>
        </w:rPr>
        <w:t xml:space="preserve">, руководствуясь </w:t>
      </w:r>
      <w:r w:rsidR="00697867">
        <w:rPr>
          <w:bCs/>
          <w:color w:val="000000"/>
          <w:sz w:val="28"/>
          <w:szCs w:val="28"/>
        </w:rPr>
        <w:t>Устав</w:t>
      </w:r>
      <w:r w:rsidR="00712F17">
        <w:rPr>
          <w:bCs/>
          <w:color w:val="000000"/>
          <w:sz w:val="28"/>
          <w:szCs w:val="28"/>
        </w:rPr>
        <w:t xml:space="preserve">ом </w:t>
      </w:r>
      <w:r w:rsidR="00697867">
        <w:rPr>
          <w:bCs/>
          <w:color w:val="000000"/>
          <w:sz w:val="28"/>
          <w:szCs w:val="28"/>
        </w:rPr>
        <w:t xml:space="preserve"> муниципального образования «</w:t>
      </w:r>
      <w:r w:rsidR="00712F17">
        <w:rPr>
          <w:bCs/>
          <w:color w:val="000000"/>
          <w:sz w:val="28"/>
          <w:szCs w:val="28"/>
        </w:rPr>
        <w:t xml:space="preserve">Верхнемакеевское </w:t>
      </w:r>
      <w:r w:rsidR="00697867">
        <w:rPr>
          <w:bCs/>
          <w:color w:val="000000"/>
          <w:sz w:val="28"/>
          <w:szCs w:val="28"/>
        </w:rPr>
        <w:t>сельское поселение»</w:t>
      </w:r>
      <w:r w:rsidR="00377BF1">
        <w:rPr>
          <w:bCs/>
          <w:color w:val="000000"/>
          <w:spacing w:val="-2"/>
          <w:sz w:val="28"/>
          <w:szCs w:val="28"/>
        </w:rPr>
        <w:t>,</w:t>
      </w:r>
    </w:p>
    <w:p w:rsidR="00FE7210" w:rsidRPr="00B07AF5" w:rsidRDefault="00FE7210" w:rsidP="00B07AF5">
      <w:pPr>
        <w:shd w:val="clear" w:color="auto" w:fill="FFFFFF"/>
        <w:jc w:val="both"/>
        <w:rPr>
          <w:bCs/>
          <w:color w:val="000000"/>
          <w:spacing w:val="-2"/>
          <w:sz w:val="28"/>
          <w:szCs w:val="28"/>
        </w:rPr>
      </w:pPr>
    </w:p>
    <w:p w:rsidR="00C32C85" w:rsidRPr="00B07AF5" w:rsidRDefault="00C32C85" w:rsidP="00FE721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B07AF5">
        <w:rPr>
          <w:bCs/>
          <w:color w:val="000000"/>
          <w:sz w:val="28"/>
          <w:szCs w:val="28"/>
        </w:rPr>
        <w:t>ПОСТАНОВЛЯЮ:</w:t>
      </w:r>
    </w:p>
    <w:p w:rsidR="00FE7210" w:rsidRPr="00B07AF5" w:rsidRDefault="00FE7210" w:rsidP="00FE7210">
      <w:pPr>
        <w:shd w:val="clear" w:color="auto" w:fill="FFFFFF"/>
        <w:rPr>
          <w:bCs/>
          <w:color w:val="000000"/>
          <w:sz w:val="28"/>
          <w:szCs w:val="28"/>
        </w:rPr>
      </w:pPr>
    </w:p>
    <w:p w:rsidR="00C32C85" w:rsidRPr="00B07AF5" w:rsidRDefault="00DC7767" w:rsidP="00DC7767">
      <w:pPr>
        <w:suppressAutoHyphens w:val="0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BD7D19" w:rsidRPr="00B07AF5">
        <w:rPr>
          <w:bCs/>
          <w:color w:val="000000"/>
          <w:sz w:val="28"/>
          <w:szCs w:val="28"/>
        </w:rPr>
        <w:t>Утвердить План</w:t>
      </w:r>
      <w:r w:rsidR="00C32C85" w:rsidRPr="00B07AF5">
        <w:rPr>
          <w:bCs/>
          <w:color w:val="000000"/>
          <w:sz w:val="28"/>
          <w:szCs w:val="28"/>
        </w:rPr>
        <w:t xml:space="preserve"> мероприятий по увеличению доходов бюджета </w:t>
      </w:r>
      <w:r w:rsidR="00712F17">
        <w:rPr>
          <w:bCs/>
          <w:color w:val="000000"/>
          <w:sz w:val="28"/>
          <w:szCs w:val="28"/>
        </w:rPr>
        <w:t xml:space="preserve">Верхнемакеевского </w:t>
      </w:r>
      <w:r w:rsidR="00C32C85" w:rsidRPr="00B07AF5">
        <w:rPr>
          <w:bCs/>
          <w:color w:val="000000"/>
          <w:sz w:val="28"/>
          <w:szCs w:val="28"/>
        </w:rPr>
        <w:t xml:space="preserve"> </w:t>
      </w:r>
      <w:r w:rsidR="00697867">
        <w:rPr>
          <w:bCs/>
          <w:color w:val="000000"/>
          <w:sz w:val="28"/>
          <w:szCs w:val="28"/>
        </w:rPr>
        <w:t>сельского поселения</w:t>
      </w:r>
      <w:r w:rsidR="00712F17">
        <w:rPr>
          <w:bCs/>
          <w:color w:val="000000"/>
          <w:sz w:val="28"/>
          <w:szCs w:val="28"/>
        </w:rPr>
        <w:t xml:space="preserve"> Кашарского района </w:t>
      </w:r>
      <w:r w:rsidR="00C32C85" w:rsidRPr="00B07AF5">
        <w:rPr>
          <w:bCs/>
          <w:color w:val="000000"/>
          <w:sz w:val="28"/>
          <w:szCs w:val="28"/>
        </w:rPr>
        <w:t xml:space="preserve"> и повышению эффективности нало</w:t>
      </w:r>
      <w:r w:rsidR="008D7970" w:rsidRPr="00B07AF5">
        <w:rPr>
          <w:bCs/>
          <w:color w:val="000000"/>
          <w:sz w:val="28"/>
          <w:szCs w:val="28"/>
        </w:rPr>
        <w:t>гового администрирования на 2021-2023</w:t>
      </w:r>
      <w:r w:rsidR="00BD7D19" w:rsidRPr="00B07AF5">
        <w:rPr>
          <w:bCs/>
          <w:color w:val="000000"/>
          <w:sz w:val="28"/>
          <w:szCs w:val="28"/>
        </w:rPr>
        <w:t xml:space="preserve"> годы</w:t>
      </w:r>
      <w:r w:rsidR="008D7970" w:rsidRPr="00B07AF5">
        <w:rPr>
          <w:bCs/>
          <w:color w:val="000000"/>
          <w:sz w:val="28"/>
          <w:szCs w:val="28"/>
        </w:rPr>
        <w:t>, согласно</w:t>
      </w:r>
      <w:r w:rsidR="00BD7D19" w:rsidRPr="00B07AF5">
        <w:rPr>
          <w:bCs/>
          <w:color w:val="000000"/>
          <w:sz w:val="28"/>
          <w:szCs w:val="28"/>
        </w:rPr>
        <w:t xml:space="preserve"> приложению</w:t>
      </w:r>
      <w:r w:rsidR="008D7970" w:rsidRPr="00B07AF5">
        <w:rPr>
          <w:bCs/>
          <w:color w:val="000000"/>
          <w:sz w:val="28"/>
          <w:szCs w:val="28"/>
        </w:rPr>
        <w:t>.</w:t>
      </w:r>
    </w:p>
    <w:p w:rsidR="00BF22DD" w:rsidRPr="00DC7767" w:rsidRDefault="00DC7767" w:rsidP="00DC7767">
      <w:pPr>
        <w:tabs>
          <w:tab w:val="left" w:pos="284"/>
        </w:tabs>
        <w:suppressAutoHyphens w:val="0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   </w:t>
      </w:r>
      <w:r w:rsidR="00BF22DD" w:rsidRPr="00DC7767">
        <w:rPr>
          <w:bCs/>
          <w:color w:val="000000"/>
          <w:sz w:val="28"/>
          <w:szCs w:val="28"/>
        </w:rPr>
        <w:t>Информацию о ходе выполнения мероприятий Плана направлять в отдел экономики Администрации Кашарского района ежегодно, не позднее 15 января года, следующего за отчетным.</w:t>
      </w:r>
    </w:p>
    <w:p w:rsidR="008352CF" w:rsidRPr="00DC7767" w:rsidRDefault="00DC7767" w:rsidP="00DC7767">
      <w:pPr>
        <w:tabs>
          <w:tab w:val="left" w:pos="284"/>
        </w:tabs>
        <w:suppressAutoHyphens w:val="0"/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  </w:t>
      </w:r>
      <w:r w:rsidR="00C32C85" w:rsidRPr="00DC7767">
        <w:rPr>
          <w:bCs/>
          <w:color w:val="000000"/>
          <w:sz w:val="28"/>
          <w:szCs w:val="28"/>
        </w:rPr>
        <w:t>Контроль за выполнением постанов</w:t>
      </w:r>
      <w:r w:rsidR="0092155C" w:rsidRPr="00DC7767">
        <w:rPr>
          <w:bCs/>
          <w:color w:val="000000"/>
          <w:sz w:val="28"/>
          <w:szCs w:val="28"/>
        </w:rPr>
        <w:t xml:space="preserve">ления </w:t>
      </w:r>
      <w:r w:rsidR="00697867" w:rsidRPr="00DC7767">
        <w:rPr>
          <w:bCs/>
          <w:color w:val="000000"/>
          <w:sz w:val="28"/>
          <w:szCs w:val="28"/>
        </w:rPr>
        <w:t>оставляю за собой</w:t>
      </w:r>
      <w:r w:rsidR="00636A75" w:rsidRPr="00DC7767">
        <w:rPr>
          <w:bCs/>
          <w:color w:val="000000"/>
          <w:sz w:val="28"/>
          <w:szCs w:val="28"/>
        </w:rPr>
        <w:t>.</w:t>
      </w:r>
    </w:p>
    <w:p w:rsidR="00636A75" w:rsidRDefault="00636A75" w:rsidP="00DC7767">
      <w:pPr>
        <w:suppressAutoHyphens w:val="0"/>
        <w:ind w:left="851" w:firstLine="0"/>
        <w:jc w:val="both"/>
        <w:rPr>
          <w:sz w:val="28"/>
          <w:szCs w:val="28"/>
        </w:rPr>
      </w:pPr>
    </w:p>
    <w:p w:rsidR="00DC7767" w:rsidRPr="00697867" w:rsidRDefault="00DC7767" w:rsidP="00DC7767">
      <w:pPr>
        <w:suppressAutoHyphens w:val="0"/>
        <w:ind w:left="851" w:firstLine="0"/>
        <w:jc w:val="both"/>
        <w:rPr>
          <w:sz w:val="28"/>
          <w:szCs w:val="28"/>
        </w:rPr>
      </w:pPr>
    </w:p>
    <w:p w:rsidR="003A2A7B" w:rsidRPr="00C6671C" w:rsidRDefault="003A2A7B" w:rsidP="00DC7767">
      <w:pPr>
        <w:ind w:firstLine="0"/>
        <w:jc w:val="both"/>
        <w:rPr>
          <w:sz w:val="28"/>
          <w:szCs w:val="28"/>
        </w:rPr>
      </w:pPr>
    </w:p>
    <w:p w:rsidR="00D4738A" w:rsidRDefault="00D4738A" w:rsidP="00D4738A">
      <w:pPr>
        <w:ind w:firstLine="851"/>
        <w:rPr>
          <w:sz w:val="28"/>
          <w:szCs w:val="28"/>
        </w:rPr>
      </w:pPr>
      <w:r w:rsidRPr="00C6671C">
        <w:rPr>
          <w:sz w:val="28"/>
          <w:szCs w:val="28"/>
        </w:rPr>
        <w:t>Глав</w:t>
      </w:r>
      <w:r w:rsidR="008D12B5">
        <w:rPr>
          <w:sz w:val="28"/>
          <w:szCs w:val="28"/>
        </w:rPr>
        <w:t>а</w:t>
      </w:r>
      <w:r w:rsidR="00B07AF5">
        <w:rPr>
          <w:sz w:val="28"/>
          <w:szCs w:val="28"/>
        </w:rPr>
        <w:t xml:space="preserve"> Администрации</w:t>
      </w:r>
    </w:p>
    <w:p w:rsidR="00425EA0" w:rsidRDefault="00EB591E" w:rsidP="00425EA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Верхнемакеевского</w:t>
      </w:r>
      <w:r w:rsidR="00D4738A">
        <w:rPr>
          <w:sz w:val="28"/>
          <w:szCs w:val="28"/>
        </w:rPr>
        <w:t xml:space="preserve"> </w:t>
      </w:r>
      <w:r w:rsidR="00636A75">
        <w:rPr>
          <w:sz w:val="28"/>
          <w:szCs w:val="28"/>
        </w:rPr>
        <w:t>сельского поселения</w:t>
      </w:r>
      <w:r w:rsidR="00FE7210">
        <w:rPr>
          <w:sz w:val="28"/>
          <w:szCs w:val="28"/>
        </w:rPr>
        <w:tab/>
      </w:r>
      <w:r w:rsidR="00FE7210">
        <w:rPr>
          <w:sz w:val="28"/>
          <w:szCs w:val="28"/>
        </w:rPr>
        <w:tab/>
      </w:r>
      <w:r w:rsidR="00FE7210">
        <w:rPr>
          <w:sz w:val="28"/>
          <w:szCs w:val="28"/>
        </w:rPr>
        <w:tab/>
      </w:r>
      <w:r w:rsidR="00FE7210">
        <w:rPr>
          <w:sz w:val="28"/>
          <w:szCs w:val="28"/>
        </w:rPr>
        <w:tab/>
      </w:r>
      <w:r w:rsidR="00636A75">
        <w:rPr>
          <w:sz w:val="28"/>
          <w:szCs w:val="28"/>
        </w:rPr>
        <w:t xml:space="preserve"> </w:t>
      </w:r>
      <w:r>
        <w:rPr>
          <w:sz w:val="28"/>
          <w:szCs w:val="28"/>
        </w:rPr>
        <w:t>В.В.Борщёв</w:t>
      </w:r>
      <w:r w:rsidR="008D12B5">
        <w:rPr>
          <w:sz w:val="28"/>
          <w:szCs w:val="28"/>
        </w:rPr>
        <w:t xml:space="preserve"> </w:t>
      </w:r>
    </w:p>
    <w:p w:rsidR="00425EA0" w:rsidRDefault="00425EA0" w:rsidP="00425EA0">
      <w:pPr>
        <w:ind w:firstLine="851"/>
        <w:rPr>
          <w:sz w:val="16"/>
          <w:szCs w:val="16"/>
        </w:rPr>
      </w:pPr>
    </w:p>
    <w:p w:rsidR="00FE7210" w:rsidRDefault="00FE7210" w:rsidP="00425EA0">
      <w:pPr>
        <w:ind w:firstLine="851"/>
        <w:rPr>
          <w:sz w:val="16"/>
          <w:szCs w:val="16"/>
        </w:rPr>
      </w:pPr>
    </w:p>
    <w:p w:rsidR="00B07AF5" w:rsidRDefault="00B07AF5" w:rsidP="00425EA0">
      <w:pPr>
        <w:ind w:firstLine="851"/>
        <w:rPr>
          <w:sz w:val="16"/>
          <w:szCs w:val="16"/>
        </w:rPr>
      </w:pPr>
    </w:p>
    <w:p w:rsidR="00B07AF5" w:rsidRDefault="00B07AF5" w:rsidP="00425EA0">
      <w:pPr>
        <w:ind w:firstLine="851"/>
        <w:rPr>
          <w:sz w:val="16"/>
          <w:szCs w:val="16"/>
        </w:rPr>
      </w:pPr>
    </w:p>
    <w:p w:rsidR="00B07AF5" w:rsidRDefault="00B07AF5" w:rsidP="00425EA0">
      <w:pPr>
        <w:ind w:firstLine="851"/>
        <w:rPr>
          <w:sz w:val="16"/>
          <w:szCs w:val="16"/>
        </w:rPr>
      </w:pPr>
    </w:p>
    <w:p w:rsidR="00B07AF5" w:rsidRDefault="00B07AF5" w:rsidP="00425EA0">
      <w:pPr>
        <w:ind w:firstLine="851"/>
        <w:rPr>
          <w:sz w:val="16"/>
          <w:szCs w:val="16"/>
        </w:rPr>
      </w:pPr>
    </w:p>
    <w:p w:rsidR="00B07AF5" w:rsidRDefault="00B07AF5" w:rsidP="00425EA0">
      <w:pPr>
        <w:ind w:firstLine="851"/>
        <w:rPr>
          <w:sz w:val="16"/>
          <w:szCs w:val="16"/>
        </w:rPr>
      </w:pPr>
    </w:p>
    <w:p w:rsidR="00C32C85" w:rsidRDefault="00C32C85" w:rsidP="00D4738A">
      <w:pPr>
        <w:ind w:firstLine="851"/>
        <w:jc w:val="both"/>
        <w:rPr>
          <w:sz w:val="16"/>
          <w:szCs w:val="16"/>
        </w:rPr>
        <w:sectPr w:rsidR="00C32C85" w:rsidSect="00FE7210">
          <w:footerReference w:type="default" r:id="rId8"/>
          <w:footnotePr>
            <w:pos w:val="beneathText"/>
          </w:footnotePr>
          <w:pgSz w:w="11905" w:h="16837"/>
          <w:pgMar w:top="1134" w:right="567" w:bottom="1134" w:left="1134" w:header="720" w:footer="567" w:gutter="0"/>
          <w:cols w:space="720"/>
          <w:docGrid w:linePitch="360"/>
        </w:sectPr>
      </w:pPr>
    </w:p>
    <w:p w:rsidR="00C32C85" w:rsidRPr="00686F20" w:rsidRDefault="00C32C85" w:rsidP="00C32C85">
      <w:pPr>
        <w:jc w:val="right"/>
        <w:rPr>
          <w:sz w:val="28"/>
          <w:szCs w:val="28"/>
        </w:rPr>
      </w:pPr>
      <w:r w:rsidRPr="00686F20">
        <w:rPr>
          <w:sz w:val="28"/>
          <w:szCs w:val="28"/>
        </w:rPr>
        <w:lastRenderedPageBreak/>
        <w:t>Приложение</w:t>
      </w:r>
    </w:p>
    <w:p w:rsidR="00C32C85" w:rsidRPr="00686F20" w:rsidRDefault="00425EA0" w:rsidP="00C32C85">
      <w:pPr>
        <w:jc w:val="right"/>
        <w:rPr>
          <w:sz w:val="28"/>
          <w:szCs w:val="28"/>
        </w:rPr>
      </w:pPr>
      <w:r w:rsidRPr="00686F20">
        <w:rPr>
          <w:sz w:val="28"/>
          <w:szCs w:val="28"/>
        </w:rPr>
        <w:t>к</w:t>
      </w:r>
      <w:r w:rsidR="00C32C85" w:rsidRPr="00686F20">
        <w:rPr>
          <w:sz w:val="28"/>
          <w:szCs w:val="28"/>
        </w:rPr>
        <w:t xml:space="preserve"> постановлению</w:t>
      </w:r>
    </w:p>
    <w:p w:rsidR="00C32C85" w:rsidRPr="00686F20" w:rsidRDefault="00C32C85" w:rsidP="00C32C85">
      <w:pPr>
        <w:jc w:val="right"/>
        <w:rPr>
          <w:sz w:val="28"/>
          <w:szCs w:val="28"/>
        </w:rPr>
      </w:pPr>
      <w:r w:rsidRPr="00686F20">
        <w:rPr>
          <w:sz w:val="28"/>
          <w:szCs w:val="28"/>
        </w:rPr>
        <w:t>Администрации</w:t>
      </w:r>
    </w:p>
    <w:p w:rsidR="00FA3DA4" w:rsidRDefault="00C32C85" w:rsidP="00C32C85">
      <w:pPr>
        <w:jc w:val="right"/>
        <w:rPr>
          <w:sz w:val="28"/>
          <w:szCs w:val="28"/>
        </w:rPr>
      </w:pPr>
      <w:r w:rsidRPr="00686F20">
        <w:rPr>
          <w:sz w:val="28"/>
          <w:szCs w:val="28"/>
        </w:rPr>
        <w:t xml:space="preserve"> </w:t>
      </w:r>
      <w:r w:rsidR="00FA3DA4">
        <w:rPr>
          <w:sz w:val="28"/>
          <w:szCs w:val="28"/>
        </w:rPr>
        <w:t>Верхнемакеевского</w:t>
      </w:r>
    </w:p>
    <w:p w:rsidR="00C32C85" w:rsidRPr="00686F20" w:rsidRDefault="00C32C85" w:rsidP="00C32C85">
      <w:pPr>
        <w:jc w:val="right"/>
        <w:rPr>
          <w:sz w:val="28"/>
          <w:szCs w:val="28"/>
        </w:rPr>
      </w:pPr>
      <w:r w:rsidRPr="00686F20">
        <w:rPr>
          <w:sz w:val="28"/>
          <w:szCs w:val="28"/>
        </w:rPr>
        <w:t xml:space="preserve"> </w:t>
      </w:r>
      <w:r w:rsidR="00636A75">
        <w:rPr>
          <w:sz w:val="28"/>
          <w:szCs w:val="28"/>
        </w:rPr>
        <w:t>сельского поселения</w:t>
      </w:r>
    </w:p>
    <w:p w:rsidR="00C32C85" w:rsidRPr="00686F20" w:rsidRDefault="00425EA0" w:rsidP="00C32C85">
      <w:pPr>
        <w:jc w:val="right"/>
        <w:rPr>
          <w:sz w:val="28"/>
          <w:szCs w:val="28"/>
        </w:rPr>
      </w:pPr>
      <w:r w:rsidRPr="00686F20">
        <w:rPr>
          <w:sz w:val="28"/>
          <w:szCs w:val="28"/>
        </w:rPr>
        <w:t>от</w:t>
      </w:r>
      <w:r w:rsidR="00B07AF5">
        <w:rPr>
          <w:sz w:val="28"/>
          <w:szCs w:val="28"/>
        </w:rPr>
        <w:t xml:space="preserve"> </w:t>
      </w:r>
      <w:r w:rsidR="00636A75">
        <w:rPr>
          <w:sz w:val="28"/>
          <w:szCs w:val="28"/>
        </w:rPr>
        <w:t>10.02.</w:t>
      </w:r>
      <w:r w:rsidR="002376BF">
        <w:rPr>
          <w:sz w:val="28"/>
          <w:szCs w:val="28"/>
        </w:rPr>
        <w:t>2021</w:t>
      </w:r>
      <w:r w:rsidRPr="00686F20">
        <w:rPr>
          <w:sz w:val="28"/>
          <w:szCs w:val="28"/>
        </w:rPr>
        <w:t xml:space="preserve"> №</w:t>
      </w:r>
      <w:r w:rsidR="00FA3DA4">
        <w:rPr>
          <w:sz w:val="28"/>
          <w:szCs w:val="28"/>
        </w:rPr>
        <w:t>5</w:t>
      </w:r>
      <w:r w:rsidR="002376BF">
        <w:rPr>
          <w:sz w:val="28"/>
          <w:szCs w:val="28"/>
        </w:rPr>
        <w:t xml:space="preserve"> </w:t>
      </w:r>
    </w:p>
    <w:p w:rsidR="00C32C85" w:rsidRPr="00686F20" w:rsidRDefault="00C32C85" w:rsidP="00C32C85">
      <w:pPr>
        <w:jc w:val="right"/>
      </w:pPr>
    </w:p>
    <w:p w:rsidR="00C32C85" w:rsidRPr="00686F20" w:rsidRDefault="00C32C85" w:rsidP="00C32C85">
      <w:pPr>
        <w:jc w:val="center"/>
        <w:rPr>
          <w:sz w:val="28"/>
          <w:szCs w:val="28"/>
        </w:rPr>
      </w:pPr>
      <w:r w:rsidRPr="00686F20">
        <w:rPr>
          <w:sz w:val="28"/>
          <w:szCs w:val="28"/>
        </w:rPr>
        <w:t xml:space="preserve">План </w:t>
      </w:r>
    </w:p>
    <w:p w:rsidR="00C32C85" w:rsidRPr="00686F20" w:rsidRDefault="00C32C85" w:rsidP="00C32C85">
      <w:pPr>
        <w:jc w:val="center"/>
        <w:rPr>
          <w:sz w:val="28"/>
          <w:szCs w:val="28"/>
        </w:rPr>
      </w:pPr>
      <w:r w:rsidRPr="00686F20">
        <w:rPr>
          <w:sz w:val="28"/>
          <w:szCs w:val="28"/>
        </w:rPr>
        <w:t>мероприятий по увеличению доходов бюджета</w:t>
      </w:r>
      <w:r w:rsidR="00FA3DA4">
        <w:rPr>
          <w:sz w:val="28"/>
          <w:szCs w:val="28"/>
        </w:rPr>
        <w:t xml:space="preserve"> Верхнемакеевского сельского поселения</w:t>
      </w:r>
      <w:r w:rsidRPr="00686F20">
        <w:rPr>
          <w:sz w:val="28"/>
          <w:szCs w:val="28"/>
        </w:rPr>
        <w:t xml:space="preserve"> Кашарского </w:t>
      </w:r>
      <w:r w:rsidR="00FA3DA4">
        <w:rPr>
          <w:sz w:val="28"/>
          <w:szCs w:val="28"/>
        </w:rPr>
        <w:t>района</w:t>
      </w:r>
    </w:p>
    <w:p w:rsidR="00C32C85" w:rsidRPr="00686F20" w:rsidRDefault="00C32C85" w:rsidP="00C32C85">
      <w:pPr>
        <w:jc w:val="center"/>
        <w:rPr>
          <w:sz w:val="28"/>
          <w:szCs w:val="28"/>
        </w:rPr>
      </w:pPr>
      <w:r w:rsidRPr="00686F20">
        <w:rPr>
          <w:sz w:val="28"/>
          <w:szCs w:val="28"/>
        </w:rPr>
        <w:t>и повышению эффективности нало</w:t>
      </w:r>
      <w:r w:rsidR="002376BF">
        <w:rPr>
          <w:sz w:val="28"/>
          <w:szCs w:val="28"/>
        </w:rPr>
        <w:t>гового администрирования на 2021-2023</w:t>
      </w:r>
      <w:r w:rsidRPr="00686F20">
        <w:rPr>
          <w:sz w:val="28"/>
          <w:szCs w:val="28"/>
        </w:rPr>
        <w:t xml:space="preserve"> годы</w:t>
      </w:r>
    </w:p>
    <w:p w:rsidR="00C32C85" w:rsidRPr="00686F20" w:rsidRDefault="00C32C85" w:rsidP="00C32C85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4"/>
        <w:gridCol w:w="4210"/>
        <w:gridCol w:w="5103"/>
        <w:gridCol w:w="3119"/>
        <w:gridCol w:w="2126"/>
      </w:tblGrid>
      <w:tr w:rsidR="00C32C85" w:rsidRPr="003F5966" w:rsidTr="00EB591E">
        <w:tc>
          <w:tcPr>
            <w:tcW w:w="894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№ п/п</w:t>
            </w:r>
          </w:p>
        </w:tc>
        <w:tc>
          <w:tcPr>
            <w:tcW w:w="4210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Содержание мероприятия</w:t>
            </w:r>
          </w:p>
        </w:tc>
        <w:tc>
          <w:tcPr>
            <w:tcW w:w="5103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Механизм реализации</w:t>
            </w:r>
          </w:p>
        </w:tc>
        <w:tc>
          <w:tcPr>
            <w:tcW w:w="3119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126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Срок исполнения</w:t>
            </w:r>
          </w:p>
        </w:tc>
      </w:tr>
      <w:tr w:rsidR="00C32C85" w:rsidRPr="003F5966" w:rsidTr="00EB591E">
        <w:tc>
          <w:tcPr>
            <w:tcW w:w="894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1</w:t>
            </w:r>
          </w:p>
        </w:tc>
        <w:tc>
          <w:tcPr>
            <w:tcW w:w="4210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5</w:t>
            </w:r>
          </w:p>
        </w:tc>
      </w:tr>
      <w:tr w:rsidR="00C32C85" w:rsidRPr="003F5966" w:rsidTr="003F5966">
        <w:tc>
          <w:tcPr>
            <w:tcW w:w="15452" w:type="dxa"/>
            <w:gridSpan w:val="5"/>
            <w:shd w:val="clear" w:color="auto" w:fill="auto"/>
          </w:tcPr>
          <w:p w:rsidR="0023404C" w:rsidRPr="003F5966" w:rsidRDefault="0023404C" w:rsidP="00C17700">
            <w:pPr>
              <w:jc w:val="center"/>
              <w:rPr>
                <w:sz w:val="28"/>
                <w:szCs w:val="28"/>
              </w:rPr>
            </w:pPr>
          </w:p>
          <w:p w:rsidR="00C32C85" w:rsidRPr="003F5966" w:rsidRDefault="00686F20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1. </w:t>
            </w:r>
            <w:r w:rsidR="00C32C85" w:rsidRPr="003F5966">
              <w:rPr>
                <w:sz w:val="28"/>
                <w:szCs w:val="28"/>
              </w:rPr>
              <w:t xml:space="preserve">Совершенствование нормативно-правовых документов </w:t>
            </w:r>
            <w:r w:rsidR="00FA3DA4">
              <w:rPr>
                <w:sz w:val="28"/>
                <w:szCs w:val="28"/>
              </w:rPr>
              <w:t>Верхнемакеевского</w:t>
            </w:r>
            <w:r w:rsidR="00C32C85" w:rsidRPr="003F5966">
              <w:rPr>
                <w:sz w:val="28"/>
                <w:szCs w:val="28"/>
              </w:rPr>
              <w:t xml:space="preserve"> </w:t>
            </w:r>
            <w:r w:rsidR="00636A75">
              <w:rPr>
                <w:sz w:val="28"/>
                <w:szCs w:val="28"/>
              </w:rPr>
              <w:t>сельского поселения</w:t>
            </w:r>
            <w:r w:rsidR="00C32C85" w:rsidRPr="003F5966">
              <w:rPr>
                <w:sz w:val="28"/>
                <w:szCs w:val="28"/>
              </w:rPr>
              <w:t xml:space="preserve"> о налогах и сборах</w:t>
            </w:r>
          </w:p>
          <w:p w:rsidR="0023404C" w:rsidRPr="003F5966" w:rsidRDefault="0023404C" w:rsidP="00C17700">
            <w:pPr>
              <w:jc w:val="center"/>
              <w:rPr>
                <w:sz w:val="28"/>
                <w:szCs w:val="28"/>
              </w:rPr>
            </w:pPr>
          </w:p>
        </w:tc>
      </w:tr>
      <w:tr w:rsidR="00C32C85" w:rsidRPr="003F5966" w:rsidTr="00EB591E">
        <w:tc>
          <w:tcPr>
            <w:tcW w:w="894" w:type="dxa"/>
            <w:shd w:val="clear" w:color="auto" w:fill="auto"/>
          </w:tcPr>
          <w:p w:rsidR="00C32C85" w:rsidRPr="003F5966" w:rsidRDefault="00C32C85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1.1.</w:t>
            </w:r>
          </w:p>
        </w:tc>
        <w:tc>
          <w:tcPr>
            <w:tcW w:w="4210" w:type="dxa"/>
            <w:shd w:val="clear" w:color="auto" w:fill="auto"/>
          </w:tcPr>
          <w:p w:rsidR="00C32C85" w:rsidRPr="003F5966" w:rsidRDefault="00C32C85" w:rsidP="002376BF">
            <w:pPr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Совершенствование налогового законодательства.</w:t>
            </w:r>
          </w:p>
        </w:tc>
        <w:tc>
          <w:tcPr>
            <w:tcW w:w="5103" w:type="dxa"/>
            <w:shd w:val="clear" w:color="auto" w:fill="auto"/>
          </w:tcPr>
          <w:p w:rsidR="00C32C85" w:rsidRPr="003F5966" w:rsidRDefault="00C32C85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1.1.1.Разработка предложений по внесению изменений в соответствующие нормативные правовые акты</w:t>
            </w:r>
          </w:p>
        </w:tc>
        <w:tc>
          <w:tcPr>
            <w:tcW w:w="3119" w:type="dxa"/>
            <w:shd w:val="clear" w:color="auto" w:fill="auto"/>
          </w:tcPr>
          <w:p w:rsidR="00FA3DA4" w:rsidRPr="003F5966" w:rsidRDefault="00FA3DA4" w:rsidP="00C177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Инспектор по вопросам имущественных и земельных отношений </w:t>
            </w:r>
          </w:p>
        </w:tc>
        <w:tc>
          <w:tcPr>
            <w:tcW w:w="2126" w:type="dxa"/>
            <w:shd w:val="clear" w:color="auto" w:fill="auto"/>
          </w:tcPr>
          <w:p w:rsidR="00C32C85" w:rsidRPr="003F5966" w:rsidRDefault="002376BF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п</w:t>
            </w:r>
            <w:r w:rsidR="006078F5" w:rsidRPr="003F5966">
              <w:rPr>
                <w:sz w:val="28"/>
                <w:szCs w:val="28"/>
              </w:rPr>
              <w:t>о мере необходимости</w:t>
            </w:r>
          </w:p>
        </w:tc>
      </w:tr>
      <w:tr w:rsidR="00C32C85" w:rsidRPr="003F5966" w:rsidTr="003F5966">
        <w:tc>
          <w:tcPr>
            <w:tcW w:w="15452" w:type="dxa"/>
            <w:gridSpan w:val="5"/>
            <w:shd w:val="clear" w:color="auto" w:fill="auto"/>
          </w:tcPr>
          <w:p w:rsidR="0023404C" w:rsidRPr="003F5966" w:rsidRDefault="0023404C" w:rsidP="00C17700">
            <w:pPr>
              <w:jc w:val="center"/>
              <w:rPr>
                <w:sz w:val="28"/>
                <w:szCs w:val="28"/>
              </w:rPr>
            </w:pPr>
          </w:p>
          <w:p w:rsidR="00C32C85" w:rsidRPr="003F5966" w:rsidRDefault="00C32C85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 Мероприятия в области экономической политики</w:t>
            </w:r>
          </w:p>
          <w:p w:rsidR="0023404C" w:rsidRPr="003F5966" w:rsidRDefault="0023404C" w:rsidP="00C17700">
            <w:pPr>
              <w:jc w:val="center"/>
              <w:rPr>
                <w:sz w:val="28"/>
                <w:szCs w:val="28"/>
              </w:rPr>
            </w:pPr>
          </w:p>
        </w:tc>
      </w:tr>
      <w:tr w:rsidR="00C32C85" w:rsidRPr="003F5966" w:rsidTr="00EB591E">
        <w:tc>
          <w:tcPr>
            <w:tcW w:w="894" w:type="dxa"/>
            <w:shd w:val="clear" w:color="auto" w:fill="auto"/>
          </w:tcPr>
          <w:p w:rsidR="00C32C85" w:rsidRPr="003F5966" w:rsidRDefault="00C32C85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2.1.</w:t>
            </w:r>
          </w:p>
        </w:tc>
        <w:tc>
          <w:tcPr>
            <w:tcW w:w="4210" w:type="dxa"/>
            <w:shd w:val="clear" w:color="auto" w:fill="auto"/>
          </w:tcPr>
          <w:p w:rsidR="00C32C85" w:rsidRPr="003F5966" w:rsidRDefault="00C32C85" w:rsidP="00FA3DA4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Проведение работы по актуализации соглашений о взаимодействии между Администрацией </w:t>
            </w:r>
            <w:r w:rsidR="00FA3DA4">
              <w:rPr>
                <w:sz w:val="28"/>
                <w:szCs w:val="28"/>
              </w:rPr>
              <w:t>Верхнемакеевского</w:t>
            </w:r>
            <w:r w:rsidRPr="003F5966">
              <w:rPr>
                <w:sz w:val="28"/>
                <w:szCs w:val="28"/>
              </w:rPr>
              <w:t xml:space="preserve">  сельск</w:t>
            </w:r>
            <w:r w:rsidR="00431095">
              <w:rPr>
                <w:sz w:val="28"/>
                <w:szCs w:val="28"/>
              </w:rPr>
              <w:t xml:space="preserve">ого </w:t>
            </w:r>
            <w:r w:rsidRPr="003F5966">
              <w:rPr>
                <w:sz w:val="28"/>
                <w:szCs w:val="28"/>
              </w:rPr>
              <w:t xml:space="preserve">поселения и </w:t>
            </w:r>
            <w:r w:rsidR="00431095">
              <w:rPr>
                <w:sz w:val="28"/>
                <w:szCs w:val="28"/>
              </w:rPr>
              <w:t>МИ ФНС России №3 по Ростовской области</w:t>
            </w:r>
            <w:r w:rsidR="0021523F">
              <w:rPr>
                <w:sz w:val="28"/>
                <w:szCs w:val="28"/>
              </w:rPr>
              <w:t xml:space="preserve"> </w:t>
            </w:r>
            <w:r w:rsidRPr="003F5966">
              <w:rPr>
                <w:sz w:val="28"/>
                <w:szCs w:val="28"/>
              </w:rPr>
              <w:t xml:space="preserve">с </w:t>
            </w:r>
            <w:r w:rsidRPr="003F5966">
              <w:rPr>
                <w:sz w:val="28"/>
                <w:szCs w:val="28"/>
              </w:rPr>
              <w:lastRenderedPageBreak/>
              <w:t>целью обмена информацией и регламентацией порядка ее передачи.</w:t>
            </w:r>
          </w:p>
        </w:tc>
        <w:tc>
          <w:tcPr>
            <w:tcW w:w="5103" w:type="dxa"/>
            <w:shd w:val="clear" w:color="auto" w:fill="auto"/>
          </w:tcPr>
          <w:p w:rsidR="00C32C85" w:rsidRPr="003F5966" w:rsidRDefault="00C32C85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lastRenderedPageBreak/>
              <w:t>2.1.1.Внесение изменений в действующие  соглашения, признание  утратившими силу недействующих соглашений.</w:t>
            </w:r>
          </w:p>
        </w:tc>
        <w:tc>
          <w:tcPr>
            <w:tcW w:w="3119" w:type="dxa"/>
            <w:shd w:val="clear" w:color="auto" w:fill="auto"/>
          </w:tcPr>
          <w:p w:rsidR="00C32C85" w:rsidRPr="003F5966" w:rsidRDefault="00C32C85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Межрайонная инспекция Федеральной налоговой службы №3 по РО (</w:t>
            </w:r>
            <w:r w:rsidR="002376BF" w:rsidRPr="003F5966">
              <w:rPr>
                <w:sz w:val="28"/>
                <w:szCs w:val="28"/>
              </w:rPr>
              <w:t>по согласованию</w:t>
            </w:r>
            <w:r w:rsidRPr="003F5966">
              <w:rPr>
                <w:sz w:val="28"/>
                <w:szCs w:val="28"/>
              </w:rPr>
              <w:t>)</w:t>
            </w:r>
          </w:p>
          <w:p w:rsidR="00C32C85" w:rsidRDefault="00DC0133" w:rsidP="00C177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Инспектор по вопросам </w:t>
            </w:r>
            <w:r>
              <w:rPr>
                <w:sz w:val="28"/>
                <w:szCs w:val="28"/>
              </w:rPr>
              <w:lastRenderedPageBreak/>
              <w:t>имущественных и земельных отношений</w:t>
            </w:r>
          </w:p>
          <w:p w:rsidR="00DC0133" w:rsidRPr="003F5966" w:rsidRDefault="00DC0133" w:rsidP="00C177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экономики и финансов</w:t>
            </w:r>
          </w:p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25EA0" w:rsidRPr="003F5966" w:rsidRDefault="00425EA0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lastRenderedPageBreak/>
              <w:t>ежегодно</w:t>
            </w:r>
          </w:p>
          <w:p w:rsidR="00C32C85" w:rsidRPr="003F5966" w:rsidRDefault="00C32C85" w:rsidP="003F5966">
            <w:pPr>
              <w:rPr>
                <w:sz w:val="28"/>
                <w:szCs w:val="28"/>
              </w:rPr>
            </w:pPr>
          </w:p>
        </w:tc>
      </w:tr>
      <w:tr w:rsidR="002376BF" w:rsidRPr="003F5966" w:rsidTr="00EB591E">
        <w:tc>
          <w:tcPr>
            <w:tcW w:w="894" w:type="dxa"/>
            <w:vMerge w:val="restart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4210" w:type="dxa"/>
            <w:vMerge w:val="restart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Повышение  эффективности администрирования налоговых доходов</w:t>
            </w:r>
          </w:p>
        </w:tc>
        <w:tc>
          <w:tcPr>
            <w:tcW w:w="5103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2.2.1 Обмен информацией по установленным фактам «теневой» занятости населения (без оформления трудовых договоров) и схемам выплаты серой заработной платы</w:t>
            </w:r>
          </w:p>
        </w:tc>
        <w:tc>
          <w:tcPr>
            <w:tcW w:w="3119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Межрайонная инспекция Федеральной налоговой службы №3 по РО</w:t>
            </w:r>
          </w:p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 (по согласованию)</w:t>
            </w:r>
          </w:p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МО МВД России «Кашарский» (по согласованию)</w:t>
            </w:r>
          </w:p>
          <w:p w:rsidR="003F5966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ОПФР по Кашарскому району (по согласованию)</w:t>
            </w:r>
            <w:r w:rsidR="00463ECD" w:rsidRPr="003F5966">
              <w:rPr>
                <w:sz w:val="28"/>
                <w:szCs w:val="28"/>
              </w:rPr>
              <w:t xml:space="preserve"> </w:t>
            </w:r>
          </w:p>
          <w:p w:rsidR="00463ECD" w:rsidRPr="003F5966" w:rsidRDefault="00463ECD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отдел экономики Администрации Кашарского района</w:t>
            </w:r>
          </w:p>
          <w:p w:rsidR="002376BF" w:rsidRPr="003F5966" w:rsidRDefault="00DC0133" w:rsidP="00DC01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ежегодно</w:t>
            </w:r>
          </w:p>
        </w:tc>
      </w:tr>
      <w:tr w:rsidR="002376BF" w:rsidRPr="003F5966" w:rsidTr="00EB591E"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376BF" w:rsidRPr="003F5966" w:rsidRDefault="00463ECD" w:rsidP="0048710F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2.2</w:t>
            </w:r>
            <w:r w:rsidR="002376BF" w:rsidRPr="003F5966">
              <w:rPr>
                <w:sz w:val="28"/>
                <w:szCs w:val="28"/>
              </w:rPr>
              <w:t>.</w:t>
            </w:r>
            <w:r w:rsidR="0021523F">
              <w:rPr>
                <w:sz w:val="28"/>
                <w:szCs w:val="28"/>
              </w:rPr>
              <w:t>2</w:t>
            </w:r>
            <w:r w:rsidR="002376BF" w:rsidRPr="003F5966">
              <w:rPr>
                <w:sz w:val="28"/>
                <w:szCs w:val="28"/>
              </w:rPr>
              <w:t xml:space="preserve">. Проведение мониторинга недоимки по налоговым платежам и арендной плате за землю в бюджет </w:t>
            </w:r>
            <w:r w:rsidR="00DC0133">
              <w:rPr>
                <w:sz w:val="28"/>
                <w:szCs w:val="28"/>
              </w:rPr>
              <w:t xml:space="preserve">Верхнемакеевского сельского поселения </w:t>
            </w:r>
            <w:r w:rsidR="002376BF" w:rsidRPr="003F5966">
              <w:rPr>
                <w:sz w:val="28"/>
                <w:szCs w:val="28"/>
              </w:rPr>
              <w:t>Кашарского</w:t>
            </w:r>
            <w:r w:rsidR="00DC0133">
              <w:rPr>
                <w:sz w:val="28"/>
                <w:szCs w:val="28"/>
              </w:rPr>
              <w:t xml:space="preserve"> района</w:t>
            </w:r>
            <w:r w:rsidR="002376BF" w:rsidRPr="003F5966">
              <w:rPr>
                <w:sz w:val="28"/>
                <w:szCs w:val="28"/>
              </w:rPr>
              <w:t xml:space="preserve">, анализ причин и состояния </w:t>
            </w:r>
            <w:r w:rsidR="0048710F">
              <w:rPr>
                <w:sz w:val="28"/>
                <w:szCs w:val="28"/>
              </w:rPr>
              <w:t>задолженности</w:t>
            </w:r>
          </w:p>
        </w:tc>
        <w:tc>
          <w:tcPr>
            <w:tcW w:w="3119" w:type="dxa"/>
            <w:shd w:val="clear" w:color="auto" w:fill="auto"/>
          </w:tcPr>
          <w:p w:rsidR="0048710F" w:rsidRPr="003F5966" w:rsidRDefault="0048710F" w:rsidP="0048710F">
            <w:pPr>
              <w:jc w:val="both"/>
              <w:rPr>
                <w:sz w:val="28"/>
                <w:szCs w:val="28"/>
              </w:rPr>
            </w:pPr>
            <w:r w:rsidRPr="007F5A75">
              <w:rPr>
                <w:sz w:val="28"/>
                <w:szCs w:val="28"/>
              </w:rPr>
              <w:t xml:space="preserve">инспектор по имущественным и земельным отношениям </w:t>
            </w:r>
          </w:p>
          <w:p w:rsidR="0048710F" w:rsidRPr="003F5966" w:rsidRDefault="0048710F" w:rsidP="0048710F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Межрайонная инспекция Федеральной налоговой службы №3 по РО (по согласованию)</w:t>
            </w:r>
          </w:p>
          <w:p w:rsidR="002376BF" w:rsidRPr="003F5966" w:rsidRDefault="002376BF" w:rsidP="002152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lastRenderedPageBreak/>
              <w:t>ежемесячно</w:t>
            </w:r>
          </w:p>
        </w:tc>
      </w:tr>
      <w:tr w:rsidR="00DC7767" w:rsidRPr="003F5966" w:rsidTr="00EB591E">
        <w:tc>
          <w:tcPr>
            <w:tcW w:w="8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7767" w:rsidRPr="003F5966" w:rsidRDefault="00DC7767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7767" w:rsidRPr="003F5966" w:rsidRDefault="00DC7767" w:rsidP="00C17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DC7767" w:rsidRPr="003F5966" w:rsidRDefault="00DC7767" w:rsidP="0048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596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2.3.</w:t>
            </w:r>
            <w:r w:rsidRPr="003F5966">
              <w:rPr>
                <w:sz w:val="28"/>
                <w:szCs w:val="28"/>
              </w:rPr>
              <w:t xml:space="preserve"> Организация работы с крупными организациями-работодателями Кашарского района по информированию работников о необходимости полной и своевременной уплаты имущественных налогов.</w:t>
            </w:r>
          </w:p>
        </w:tc>
        <w:tc>
          <w:tcPr>
            <w:tcW w:w="3119" w:type="dxa"/>
            <w:shd w:val="clear" w:color="auto" w:fill="auto"/>
          </w:tcPr>
          <w:p w:rsidR="00DC7767" w:rsidRPr="003F5966" w:rsidRDefault="00DC7767" w:rsidP="00DC7767">
            <w:pPr>
              <w:ind w:firstLine="0"/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Межрайонная инспекция Федеральной налоговой службы №3 по РО (по согласованию)</w:t>
            </w:r>
          </w:p>
          <w:p w:rsidR="00DC7767" w:rsidRPr="003F5966" w:rsidRDefault="00DC7767" w:rsidP="00DC7767">
            <w:pPr>
              <w:ind w:firstLine="0"/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отдел экономики Администрации Кашарского района</w:t>
            </w:r>
          </w:p>
          <w:p w:rsidR="00DC7767" w:rsidRPr="003F5966" w:rsidRDefault="00DC7767" w:rsidP="00DC7767">
            <w:pPr>
              <w:ind w:firstLine="0"/>
              <w:jc w:val="both"/>
              <w:rPr>
                <w:sz w:val="28"/>
                <w:szCs w:val="28"/>
              </w:rPr>
            </w:pPr>
            <w:r w:rsidRPr="007F5A75">
              <w:rPr>
                <w:sz w:val="28"/>
                <w:szCs w:val="28"/>
              </w:rPr>
              <w:t xml:space="preserve">инспектор по имущественным и земельным отношениям </w:t>
            </w:r>
          </w:p>
          <w:p w:rsidR="00DC7767" w:rsidRPr="007F5A75" w:rsidRDefault="00DC7767" w:rsidP="00DC77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C7767" w:rsidRPr="003F5966" w:rsidRDefault="00DC7767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ежегодно</w:t>
            </w:r>
          </w:p>
        </w:tc>
      </w:tr>
      <w:tr w:rsidR="002376BF" w:rsidRPr="003F5966" w:rsidTr="00EB591E">
        <w:tc>
          <w:tcPr>
            <w:tcW w:w="8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376BF" w:rsidRPr="003F5966" w:rsidRDefault="000A6A86" w:rsidP="00DC776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2.2</w:t>
            </w:r>
            <w:r w:rsidR="002376BF" w:rsidRPr="003F5966">
              <w:rPr>
                <w:sz w:val="28"/>
                <w:szCs w:val="28"/>
              </w:rPr>
              <w:t>.</w:t>
            </w:r>
            <w:r w:rsidR="00DC7767">
              <w:rPr>
                <w:sz w:val="28"/>
                <w:szCs w:val="28"/>
              </w:rPr>
              <w:t>4</w:t>
            </w:r>
            <w:r w:rsidR="002376BF" w:rsidRPr="003F5966">
              <w:rPr>
                <w:sz w:val="28"/>
                <w:szCs w:val="28"/>
              </w:rPr>
              <w:t>. Проведение информационной работы с гражданами по уплате имущественных налогов физических лиц</w:t>
            </w:r>
            <w:r w:rsidRPr="003F5966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2376BF" w:rsidRDefault="002376BF" w:rsidP="000A6A86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Межрайонная инспекция федеральной налоговой службы №3 по РО (по согласованию)</w:t>
            </w:r>
          </w:p>
          <w:p w:rsidR="002376BF" w:rsidRPr="003F5966" w:rsidRDefault="0048710F" w:rsidP="00EE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постоянно</w:t>
            </w:r>
          </w:p>
        </w:tc>
      </w:tr>
      <w:tr w:rsidR="002376BF" w:rsidRPr="003F5966" w:rsidTr="00EB591E">
        <w:tc>
          <w:tcPr>
            <w:tcW w:w="8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376BF" w:rsidRPr="003F5966" w:rsidRDefault="00EF3810" w:rsidP="00EF381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2.2.</w:t>
            </w:r>
            <w:r w:rsidR="00DC7767">
              <w:rPr>
                <w:sz w:val="28"/>
                <w:szCs w:val="28"/>
              </w:rPr>
              <w:t>5</w:t>
            </w:r>
            <w:r w:rsidR="002376BF" w:rsidRPr="003F5966">
              <w:rPr>
                <w:sz w:val="28"/>
                <w:szCs w:val="28"/>
              </w:rPr>
              <w:t>.Рассмотрение налогоплательщиков,</w:t>
            </w:r>
            <w:r w:rsidR="00EE404A">
              <w:rPr>
                <w:sz w:val="28"/>
                <w:szCs w:val="28"/>
              </w:rPr>
              <w:t xml:space="preserve"> </w:t>
            </w:r>
            <w:r w:rsidR="002376BF" w:rsidRPr="003F5966">
              <w:rPr>
                <w:sz w:val="28"/>
                <w:szCs w:val="28"/>
              </w:rPr>
              <w:t>имеющих задолженность по налоговым платежам, на Координационном совете по вопросам собираемости налогов и других обязательных платежей.</w:t>
            </w:r>
          </w:p>
          <w:p w:rsidR="002376BF" w:rsidRPr="003F5966" w:rsidRDefault="002376BF" w:rsidP="00EF38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2376BF" w:rsidRPr="003F5966" w:rsidRDefault="002376BF" w:rsidP="00EF381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Межрайонная инспекция федеральной налоговой службы №3 по РО (по согласованию)</w:t>
            </w:r>
          </w:p>
          <w:p w:rsidR="002376BF" w:rsidRPr="003F5966" w:rsidRDefault="0048710F" w:rsidP="00EF38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400E02">
            <w:pPr>
              <w:ind w:firstLine="0"/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В соответствии с графиком</w:t>
            </w:r>
          </w:p>
        </w:tc>
      </w:tr>
      <w:tr w:rsidR="002376BF" w:rsidRPr="003F5966" w:rsidTr="00EB591E"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376BF" w:rsidRPr="003F5966" w:rsidRDefault="00EF3810" w:rsidP="00DC776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2.2.</w:t>
            </w:r>
            <w:r w:rsidR="00DC7767">
              <w:rPr>
                <w:sz w:val="28"/>
                <w:szCs w:val="28"/>
              </w:rPr>
              <w:t>6</w:t>
            </w:r>
            <w:r w:rsidR="002376BF" w:rsidRPr="003F5966">
              <w:rPr>
                <w:sz w:val="28"/>
                <w:szCs w:val="28"/>
              </w:rPr>
              <w:t xml:space="preserve">. </w:t>
            </w:r>
            <w:r w:rsidR="005A3017" w:rsidRPr="003F5966">
              <w:rPr>
                <w:sz w:val="28"/>
                <w:szCs w:val="28"/>
              </w:rPr>
              <w:t>Направление информации о результатах обследований, проведенных органами  местного самоуправления в рамках муниципального земельного контроля, для выявления условий применения налоговых ставок, установленных в соответствии с  абзацем третьим, четвертым  подпункта 1, подпунктом 2 пункта 1 статьи 394 Налогового кодекса Российской Федерации, в зависимости от использования земельных участков в предпринимательской деятельности.</w:t>
            </w:r>
          </w:p>
        </w:tc>
        <w:tc>
          <w:tcPr>
            <w:tcW w:w="3119" w:type="dxa"/>
            <w:shd w:val="clear" w:color="auto" w:fill="auto"/>
          </w:tcPr>
          <w:p w:rsidR="00EE404A" w:rsidRPr="003F5966" w:rsidRDefault="0048710F" w:rsidP="00A65E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400E02">
            <w:pPr>
              <w:ind w:firstLine="0"/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ежеквартально</w:t>
            </w:r>
          </w:p>
        </w:tc>
      </w:tr>
      <w:tr w:rsidR="002376BF" w:rsidRPr="003F5966" w:rsidTr="00EB591E">
        <w:tc>
          <w:tcPr>
            <w:tcW w:w="894" w:type="dxa"/>
            <w:shd w:val="clear" w:color="auto" w:fill="auto"/>
          </w:tcPr>
          <w:p w:rsidR="002376BF" w:rsidRPr="003F5966" w:rsidRDefault="002376BF" w:rsidP="007453F3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2.</w:t>
            </w:r>
            <w:r w:rsidR="007453F3" w:rsidRPr="003F5966">
              <w:rPr>
                <w:sz w:val="28"/>
                <w:szCs w:val="28"/>
              </w:rPr>
              <w:t>3</w:t>
            </w:r>
            <w:r w:rsidRPr="003F5966">
              <w:rPr>
                <w:sz w:val="28"/>
                <w:szCs w:val="28"/>
              </w:rPr>
              <w:t>.</w:t>
            </w:r>
          </w:p>
        </w:tc>
        <w:tc>
          <w:tcPr>
            <w:tcW w:w="4210" w:type="dxa"/>
            <w:shd w:val="clear" w:color="auto" w:fill="auto"/>
          </w:tcPr>
          <w:p w:rsidR="002376BF" w:rsidRPr="003F5966" w:rsidRDefault="002376BF" w:rsidP="00EE404A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Увеличение доходной базы Кашарского </w:t>
            </w:r>
            <w:r w:rsidR="00EE404A">
              <w:rPr>
                <w:sz w:val="28"/>
                <w:szCs w:val="28"/>
              </w:rPr>
              <w:t>сельского поселения.</w:t>
            </w:r>
          </w:p>
        </w:tc>
        <w:tc>
          <w:tcPr>
            <w:tcW w:w="5103" w:type="dxa"/>
            <w:shd w:val="clear" w:color="auto" w:fill="auto"/>
          </w:tcPr>
          <w:p w:rsidR="002376BF" w:rsidRPr="003F5966" w:rsidRDefault="007453F3" w:rsidP="007453F3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2.3.1. </w:t>
            </w:r>
            <w:r w:rsidR="002376BF" w:rsidRPr="003F5966">
              <w:rPr>
                <w:sz w:val="28"/>
                <w:szCs w:val="28"/>
              </w:rPr>
              <w:t>Проведение в соответствии с установленным порядком ежегодной оценки эффективности установленных налоговых льгот и выработки предложений по их оптимизации</w:t>
            </w:r>
          </w:p>
        </w:tc>
        <w:tc>
          <w:tcPr>
            <w:tcW w:w="3119" w:type="dxa"/>
            <w:shd w:val="clear" w:color="auto" w:fill="auto"/>
          </w:tcPr>
          <w:p w:rsidR="002376BF" w:rsidRDefault="00EB591E" w:rsidP="00EE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  <w:p w:rsidR="00EB591E" w:rsidRPr="003F5966" w:rsidRDefault="00EB591E" w:rsidP="00EE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экономики  и финансов</w:t>
            </w: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ежегодно</w:t>
            </w:r>
          </w:p>
        </w:tc>
      </w:tr>
      <w:tr w:rsidR="00063BBA" w:rsidRPr="003F5966" w:rsidTr="00EB591E">
        <w:tc>
          <w:tcPr>
            <w:tcW w:w="894" w:type="dxa"/>
            <w:shd w:val="clear" w:color="auto" w:fill="auto"/>
          </w:tcPr>
          <w:p w:rsidR="00063BBA" w:rsidRPr="003F5966" w:rsidRDefault="00063BBA" w:rsidP="007453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shd w:val="clear" w:color="auto" w:fill="auto"/>
          </w:tcPr>
          <w:p w:rsidR="00063BBA" w:rsidRPr="003F5966" w:rsidRDefault="00063BBA" w:rsidP="00EE4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063BBA" w:rsidRPr="00EB591E" w:rsidRDefault="00EB591E" w:rsidP="00E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2.3.2.Пересмотр и актуализация договоров аренды муниципального имущества, аренды муниципального имущества, в том числе при наличии субарендных отношений,с целью усиления эффективности использования сдаваемого в аренду имущества</w:t>
            </w:r>
          </w:p>
        </w:tc>
        <w:tc>
          <w:tcPr>
            <w:tcW w:w="3119" w:type="dxa"/>
            <w:shd w:val="clear" w:color="auto" w:fill="auto"/>
          </w:tcPr>
          <w:p w:rsidR="00EB591E" w:rsidRDefault="00EB591E" w:rsidP="00E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  <w:p w:rsidR="00063BBA" w:rsidRDefault="00EB591E" w:rsidP="00E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экономики  и финансов</w:t>
            </w:r>
          </w:p>
        </w:tc>
        <w:tc>
          <w:tcPr>
            <w:tcW w:w="2126" w:type="dxa"/>
            <w:shd w:val="clear" w:color="auto" w:fill="auto"/>
          </w:tcPr>
          <w:p w:rsidR="00063BBA" w:rsidRPr="003F5966" w:rsidRDefault="00063BBA" w:rsidP="00C17700">
            <w:pPr>
              <w:jc w:val="center"/>
              <w:rPr>
                <w:sz w:val="28"/>
                <w:szCs w:val="28"/>
              </w:rPr>
            </w:pPr>
          </w:p>
        </w:tc>
      </w:tr>
      <w:tr w:rsidR="002376BF" w:rsidRPr="003F5966" w:rsidTr="003F5966">
        <w:tc>
          <w:tcPr>
            <w:tcW w:w="15452" w:type="dxa"/>
            <w:gridSpan w:val="5"/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</w:p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3. Мероприятия для формирования налоговой базы по имущественным налогам</w:t>
            </w:r>
          </w:p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</w:tr>
      <w:tr w:rsidR="002376BF" w:rsidRPr="003F5966" w:rsidTr="00EB591E">
        <w:tc>
          <w:tcPr>
            <w:tcW w:w="894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3.1.</w:t>
            </w:r>
          </w:p>
        </w:tc>
        <w:tc>
          <w:tcPr>
            <w:tcW w:w="4210" w:type="dxa"/>
            <w:shd w:val="clear" w:color="auto" w:fill="auto"/>
          </w:tcPr>
          <w:p w:rsidR="002376BF" w:rsidRPr="003F5966" w:rsidRDefault="00865D07" w:rsidP="00865D0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Актуализация налоговой базы по имущественным налогам</w:t>
            </w:r>
          </w:p>
        </w:tc>
        <w:tc>
          <w:tcPr>
            <w:tcW w:w="5103" w:type="dxa"/>
            <w:shd w:val="clear" w:color="auto" w:fill="auto"/>
          </w:tcPr>
          <w:p w:rsidR="00865D07" w:rsidRPr="003F5966" w:rsidRDefault="002376BF" w:rsidP="00865D0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3.1.1. </w:t>
            </w:r>
            <w:r w:rsidR="00865D07" w:rsidRPr="003F5966">
              <w:rPr>
                <w:sz w:val="28"/>
                <w:szCs w:val="28"/>
              </w:rPr>
              <w:t xml:space="preserve">Проведение мероприятий по определению (уточнению) </w:t>
            </w:r>
            <w:r w:rsidR="00865D07" w:rsidRPr="003F5966">
              <w:rPr>
                <w:sz w:val="28"/>
                <w:szCs w:val="28"/>
              </w:rPr>
              <w:lastRenderedPageBreak/>
              <w:t>характеристик объектов недвижимого имущества с целью вовлечения их в налоговый оборот, в том числе:</w:t>
            </w:r>
          </w:p>
          <w:p w:rsidR="00865D07" w:rsidRPr="003F5966" w:rsidRDefault="00865D07" w:rsidP="00865D0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-принятие решений об определении категорий земель и (или) вида разрешенного использования земельных участков; установление (уточнение) адреса места </w:t>
            </w:r>
            <w:r w:rsidR="002E49EC" w:rsidRPr="003F5966">
              <w:rPr>
                <w:sz w:val="28"/>
                <w:szCs w:val="28"/>
              </w:rPr>
              <w:t xml:space="preserve">  </w:t>
            </w:r>
            <w:r w:rsidRPr="003F5966">
              <w:rPr>
                <w:sz w:val="28"/>
                <w:szCs w:val="28"/>
              </w:rPr>
              <w:t>нахождения объектов недвижимости;</w:t>
            </w:r>
          </w:p>
          <w:p w:rsidR="00CC2464" w:rsidRPr="003F5966" w:rsidRDefault="002E49EC" w:rsidP="00865D0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- определение групп видов разрешенного использования земельных участков, установленных </w:t>
            </w:r>
            <w:r w:rsidR="00CC2464" w:rsidRPr="003F5966">
              <w:rPr>
                <w:sz w:val="28"/>
                <w:szCs w:val="28"/>
              </w:rPr>
              <w:t>методическими указаниями</w:t>
            </w:r>
            <w:r w:rsidRPr="003F5966">
              <w:rPr>
                <w:sz w:val="28"/>
                <w:szCs w:val="28"/>
              </w:rPr>
              <w:t xml:space="preserve"> и нормативно-</w:t>
            </w:r>
            <w:r w:rsidR="00CC2464" w:rsidRPr="003F5966">
              <w:rPr>
                <w:sz w:val="28"/>
                <w:szCs w:val="28"/>
              </w:rPr>
              <w:t>техническими документами</w:t>
            </w:r>
            <w:r w:rsidRPr="003F5966">
              <w:rPr>
                <w:sz w:val="28"/>
                <w:szCs w:val="28"/>
              </w:rPr>
              <w:t xml:space="preserve"> по государственной кадастровой оценке земель, к которым </w:t>
            </w:r>
            <w:r w:rsidR="00CC2464" w:rsidRPr="003F5966">
              <w:rPr>
                <w:sz w:val="28"/>
                <w:szCs w:val="28"/>
              </w:rPr>
              <w:t>относятся земельные участки;</w:t>
            </w:r>
          </w:p>
          <w:p w:rsidR="002376BF" w:rsidRPr="003F5966" w:rsidRDefault="00CC2464" w:rsidP="00CC2464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-уточнение сведений о правообладателях ранее учтенных объектов недвижимости, в случае отсутствия  соответствующих сведений  ВГКН, ЕГРН.</w:t>
            </w:r>
          </w:p>
        </w:tc>
        <w:tc>
          <w:tcPr>
            <w:tcW w:w="3119" w:type="dxa"/>
            <w:shd w:val="clear" w:color="auto" w:fill="auto"/>
          </w:tcPr>
          <w:p w:rsidR="00EB591E" w:rsidRDefault="00EB591E" w:rsidP="00E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Инспектор по вопросам </w:t>
            </w:r>
            <w:r>
              <w:rPr>
                <w:sz w:val="28"/>
                <w:szCs w:val="28"/>
              </w:rPr>
              <w:lastRenderedPageBreak/>
              <w:t>имущественных и земельных отношений</w:t>
            </w:r>
          </w:p>
          <w:p w:rsidR="00CE04E3" w:rsidRPr="003F5966" w:rsidRDefault="00CE04E3" w:rsidP="00EE404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lastRenderedPageBreak/>
              <w:t>ежегодно</w:t>
            </w:r>
          </w:p>
        </w:tc>
      </w:tr>
      <w:tr w:rsidR="002376BF" w:rsidRPr="003F5966" w:rsidTr="00EB591E">
        <w:tc>
          <w:tcPr>
            <w:tcW w:w="894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895546" w:rsidRPr="003F5966" w:rsidRDefault="002376BF" w:rsidP="00CE04E3">
            <w:pPr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3.</w:t>
            </w:r>
            <w:r w:rsidR="00895546" w:rsidRPr="003F5966">
              <w:rPr>
                <w:sz w:val="28"/>
                <w:szCs w:val="28"/>
              </w:rPr>
              <w:t>1</w:t>
            </w:r>
            <w:r w:rsidRPr="003F5966">
              <w:rPr>
                <w:sz w:val="28"/>
                <w:szCs w:val="28"/>
              </w:rPr>
              <w:t>.</w:t>
            </w:r>
            <w:r w:rsidR="00895546" w:rsidRPr="003F5966">
              <w:rPr>
                <w:sz w:val="28"/>
                <w:szCs w:val="28"/>
              </w:rPr>
              <w:t>2</w:t>
            </w:r>
            <w:r w:rsidRPr="003F5966">
              <w:rPr>
                <w:sz w:val="28"/>
                <w:szCs w:val="28"/>
              </w:rPr>
              <w:t xml:space="preserve">. </w:t>
            </w:r>
            <w:r w:rsidR="00895546" w:rsidRPr="003F5966">
              <w:rPr>
                <w:sz w:val="28"/>
                <w:szCs w:val="28"/>
              </w:rPr>
              <w:t>Использование на уровне всех муниципальных образований ПО «Анализ имущественных налогов»:</w:t>
            </w:r>
          </w:p>
          <w:p w:rsidR="00895546" w:rsidRPr="003F5966" w:rsidRDefault="00895546" w:rsidP="00CE04E3">
            <w:pPr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-для оценки потенциала и прогнозирования поступлений имущественных налогов,</w:t>
            </w:r>
          </w:p>
          <w:p w:rsidR="002376BF" w:rsidRPr="003F5966" w:rsidRDefault="00895546" w:rsidP="00895546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 xml:space="preserve">-для выявления объектов недвижимости и земельных </w:t>
            </w:r>
            <w:r w:rsidR="002376BF" w:rsidRPr="003F5966">
              <w:rPr>
                <w:sz w:val="28"/>
                <w:szCs w:val="28"/>
              </w:rPr>
              <w:t>участков</w:t>
            </w:r>
            <w:r w:rsidRPr="003F5966">
              <w:rPr>
                <w:sz w:val="28"/>
                <w:szCs w:val="28"/>
              </w:rPr>
              <w:t xml:space="preserve">, не вовлеченных в налоговый оборот, а </w:t>
            </w:r>
            <w:r w:rsidRPr="003F5966">
              <w:rPr>
                <w:sz w:val="28"/>
                <w:szCs w:val="28"/>
              </w:rPr>
              <w:lastRenderedPageBreak/>
              <w:t>также имеющих недостаточные (некорректные)</w:t>
            </w:r>
            <w:r w:rsidR="002376BF" w:rsidRPr="003F5966">
              <w:rPr>
                <w:sz w:val="28"/>
                <w:szCs w:val="28"/>
              </w:rPr>
              <w:t xml:space="preserve"> </w:t>
            </w:r>
            <w:r w:rsidRPr="003F5966">
              <w:rPr>
                <w:sz w:val="28"/>
                <w:szCs w:val="28"/>
              </w:rPr>
              <w:t>показатели, влияющие на налоговую базу.</w:t>
            </w:r>
          </w:p>
        </w:tc>
        <w:tc>
          <w:tcPr>
            <w:tcW w:w="3119" w:type="dxa"/>
            <w:shd w:val="clear" w:color="auto" w:fill="auto"/>
          </w:tcPr>
          <w:p w:rsidR="00EB591E" w:rsidRDefault="00EB591E" w:rsidP="00E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Инспектор по вопросам имущественных и земельных отношений</w:t>
            </w:r>
          </w:p>
          <w:p w:rsidR="002376BF" w:rsidRPr="003F5966" w:rsidRDefault="002376BF" w:rsidP="00EE40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76BF" w:rsidRPr="003F5966" w:rsidRDefault="002376BF" w:rsidP="00400E02">
            <w:pPr>
              <w:ind w:firstLine="0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ежеквартально</w:t>
            </w:r>
          </w:p>
        </w:tc>
      </w:tr>
      <w:tr w:rsidR="002376BF" w:rsidRPr="003F5966" w:rsidTr="00EB591E">
        <w:trPr>
          <w:trHeight w:val="1407"/>
        </w:trPr>
        <w:tc>
          <w:tcPr>
            <w:tcW w:w="894" w:type="dxa"/>
            <w:shd w:val="clear" w:color="auto" w:fill="auto"/>
          </w:tcPr>
          <w:p w:rsidR="002376BF" w:rsidRPr="003F5966" w:rsidRDefault="002376BF" w:rsidP="00C177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0" w:type="dxa"/>
            <w:shd w:val="clear" w:color="auto" w:fill="auto"/>
          </w:tcPr>
          <w:p w:rsidR="002376BF" w:rsidRPr="003F5966" w:rsidRDefault="002376BF" w:rsidP="00C17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2376BF" w:rsidRPr="003F5966" w:rsidRDefault="00895546" w:rsidP="00E93787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3.1.3.</w:t>
            </w:r>
            <w:r w:rsidR="00E93787" w:rsidRPr="003F5966">
              <w:rPr>
                <w:sz w:val="28"/>
                <w:szCs w:val="28"/>
              </w:rPr>
              <w:t xml:space="preserve"> </w:t>
            </w:r>
            <w:r w:rsidRPr="003F5966">
              <w:rPr>
                <w:sz w:val="28"/>
                <w:szCs w:val="28"/>
              </w:rPr>
              <w:t>Об</w:t>
            </w:r>
            <w:r w:rsidR="00E93787" w:rsidRPr="003F5966">
              <w:rPr>
                <w:sz w:val="28"/>
                <w:szCs w:val="28"/>
              </w:rPr>
              <w:t>еспечение обновления и поддерж</w:t>
            </w:r>
            <w:r w:rsidRPr="003F5966">
              <w:rPr>
                <w:sz w:val="28"/>
                <w:szCs w:val="28"/>
              </w:rPr>
              <w:t>ания</w:t>
            </w:r>
            <w:r w:rsidR="00E93787" w:rsidRPr="003F5966">
              <w:rPr>
                <w:sz w:val="28"/>
                <w:szCs w:val="28"/>
              </w:rPr>
              <w:t xml:space="preserve"> в актуальном состоянии информации </w:t>
            </w:r>
            <w:r w:rsidR="00107801" w:rsidRPr="003F5966">
              <w:rPr>
                <w:sz w:val="28"/>
                <w:szCs w:val="28"/>
              </w:rPr>
              <w:t xml:space="preserve"> в интернет-сервисе на официальном сайте ФНС России «Справочная информация о ставках и льготах по  имущественным налогам»</w:t>
            </w:r>
          </w:p>
        </w:tc>
        <w:tc>
          <w:tcPr>
            <w:tcW w:w="3119" w:type="dxa"/>
            <w:shd w:val="clear" w:color="auto" w:fill="auto"/>
          </w:tcPr>
          <w:p w:rsidR="00EB591E" w:rsidRDefault="00EB591E" w:rsidP="00EB59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вопросам имущественных и земельных отношений</w:t>
            </w:r>
          </w:p>
          <w:p w:rsidR="002376BF" w:rsidRPr="003F5966" w:rsidRDefault="002376BF" w:rsidP="001078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376BF" w:rsidRPr="003F5966" w:rsidRDefault="00107801" w:rsidP="00C17700">
            <w:pPr>
              <w:jc w:val="both"/>
              <w:rPr>
                <w:sz w:val="28"/>
                <w:szCs w:val="28"/>
              </w:rPr>
            </w:pPr>
            <w:r w:rsidRPr="003F5966">
              <w:rPr>
                <w:sz w:val="28"/>
                <w:szCs w:val="28"/>
              </w:rPr>
              <w:t>постоянно</w:t>
            </w:r>
          </w:p>
        </w:tc>
      </w:tr>
    </w:tbl>
    <w:p w:rsidR="00107801" w:rsidRDefault="00107801" w:rsidP="007E73B0">
      <w:pPr>
        <w:ind w:firstLine="851"/>
        <w:jc w:val="right"/>
        <w:rPr>
          <w:sz w:val="28"/>
          <w:szCs w:val="28"/>
        </w:rPr>
      </w:pPr>
    </w:p>
    <w:p w:rsidR="00B07AF5" w:rsidRPr="003F5966" w:rsidRDefault="00B07AF5" w:rsidP="007E73B0">
      <w:pPr>
        <w:ind w:firstLine="851"/>
        <w:jc w:val="right"/>
        <w:rPr>
          <w:sz w:val="28"/>
          <w:szCs w:val="28"/>
        </w:rPr>
      </w:pPr>
    </w:p>
    <w:sectPr w:rsidR="00B07AF5" w:rsidRPr="003F5966" w:rsidSect="00354E26">
      <w:footerReference w:type="even" r:id="rId9"/>
      <w:footerReference w:type="default" r:id="rId10"/>
      <w:pgSz w:w="16838" w:h="11906" w:orient="landscape"/>
      <w:pgMar w:top="1134" w:right="1134" w:bottom="567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24C" w:rsidRDefault="00B6124C">
      <w:r>
        <w:separator/>
      </w:r>
    </w:p>
  </w:endnote>
  <w:endnote w:type="continuationSeparator" w:id="1">
    <w:p w:rsidR="00B6124C" w:rsidRDefault="00B61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DB" w:rsidRDefault="00DA3486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47.75pt;margin-top:.05pt;width:19.1pt;height:27.55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B068DB" w:rsidRDefault="00DA3486">
                <w:pPr>
                  <w:pStyle w:val="a8"/>
                </w:pPr>
                <w:r>
                  <w:rPr>
                    <w:rStyle w:val="a3"/>
                  </w:rPr>
                  <w:fldChar w:fldCharType="begin"/>
                </w:r>
                <w:r w:rsidR="00B068DB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135E7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 w:rsidR="00EB591E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E26" w:rsidRDefault="00DA3486" w:rsidP="00020D99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354E2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54E26" w:rsidRDefault="00354E26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D99" w:rsidRDefault="00DA3486" w:rsidP="002326C6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20D9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135E7">
      <w:rPr>
        <w:rStyle w:val="a3"/>
        <w:noProof/>
      </w:rPr>
      <w:t>7</w:t>
    </w:r>
    <w:r>
      <w:rPr>
        <w:rStyle w:val="a3"/>
      </w:rPr>
      <w:fldChar w:fldCharType="end"/>
    </w:r>
  </w:p>
  <w:p w:rsidR="00354E26" w:rsidRPr="00F95F19" w:rsidRDefault="00354E26">
    <w:pPr>
      <w:pStyle w:val="a8"/>
      <w:ind w:right="360"/>
      <w:rPr>
        <w:sz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24C" w:rsidRDefault="00B6124C">
      <w:r>
        <w:separator/>
      </w:r>
    </w:p>
  </w:footnote>
  <w:footnote w:type="continuationSeparator" w:id="1">
    <w:p w:rsidR="00B6124C" w:rsidRDefault="00B61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A22D2A"/>
    <w:multiLevelType w:val="multilevel"/>
    <w:tmpl w:val="53F8B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314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A05D37"/>
    <w:rsid w:val="000072FC"/>
    <w:rsid w:val="00020D99"/>
    <w:rsid w:val="000247EA"/>
    <w:rsid w:val="00026873"/>
    <w:rsid w:val="00045269"/>
    <w:rsid w:val="00046446"/>
    <w:rsid w:val="000527DD"/>
    <w:rsid w:val="00052FC2"/>
    <w:rsid w:val="000565D4"/>
    <w:rsid w:val="000607F4"/>
    <w:rsid w:val="000610DE"/>
    <w:rsid w:val="00063BBA"/>
    <w:rsid w:val="00063DC7"/>
    <w:rsid w:val="000670AF"/>
    <w:rsid w:val="00070AB2"/>
    <w:rsid w:val="00083EC5"/>
    <w:rsid w:val="000851CD"/>
    <w:rsid w:val="00093139"/>
    <w:rsid w:val="000A3295"/>
    <w:rsid w:val="000A46CB"/>
    <w:rsid w:val="000A6A86"/>
    <w:rsid w:val="000B30BA"/>
    <w:rsid w:val="000C3399"/>
    <w:rsid w:val="000C4B7D"/>
    <w:rsid w:val="000E5842"/>
    <w:rsid w:val="000E65B5"/>
    <w:rsid w:val="000F2784"/>
    <w:rsid w:val="000F525C"/>
    <w:rsid w:val="00101363"/>
    <w:rsid w:val="00103A1A"/>
    <w:rsid w:val="00107801"/>
    <w:rsid w:val="00107DA4"/>
    <w:rsid w:val="00107ED0"/>
    <w:rsid w:val="00113B6C"/>
    <w:rsid w:val="00124E34"/>
    <w:rsid w:val="00132277"/>
    <w:rsid w:val="001548B0"/>
    <w:rsid w:val="0015506F"/>
    <w:rsid w:val="00164176"/>
    <w:rsid w:val="00164187"/>
    <w:rsid w:val="00185246"/>
    <w:rsid w:val="001940F8"/>
    <w:rsid w:val="001B2CD6"/>
    <w:rsid w:val="001B680A"/>
    <w:rsid w:val="001C7E80"/>
    <w:rsid w:val="001D6F3E"/>
    <w:rsid w:val="001E12EE"/>
    <w:rsid w:val="00204F5A"/>
    <w:rsid w:val="00206D24"/>
    <w:rsid w:val="00211C1E"/>
    <w:rsid w:val="00212B0D"/>
    <w:rsid w:val="0021523F"/>
    <w:rsid w:val="00230049"/>
    <w:rsid w:val="002326C6"/>
    <w:rsid w:val="00232E91"/>
    <w:rsid w:val="0023404C"/>
    <w:rsid w:val="002376BF"/>
    <w:rsid w:val="00255C8E"/>
    <w:rsid w:val="00256710"/>
    <w:rsid w:val="0027722F"/>
    <w:rsid w:val="00291DDA"/>
    <w:rsid w:val="00294E01"/>
    <w:rsid w:val="002A0E24"/>
    <w:rsid w:val="002C4134"/>
    <w:rsid w:val="002D1D08"/>
    <w:rsid w:val="002D69B5"/>
    <w:rsid w:val="002E3B0E"/>
    <w:rsid w:val="002E49EC"/>
    <w:rsid w:val="00320917"/>
    <w:rsid w:val="003346E3"/>
    <w:rsid w:val="0034316D"/>
    <w:rsid w:val="00354E26"/>
    <w:rsid w:val="00357029"/>
    <w:rsid w:val="00357ED2"/>
    <w:rsid w:val="00360F42"/>
    <w:rsid w:val="00363790"/>
    <w:rsid w:val="00366B48"/>
    <w:rsid w:val="0036724A"/>
    <w:rsid w:val="00373E62"/>
    <w:rsid w:val="00377BF1"/>
    <w:rsid w:val="00380803"/>
    <w:rsid w:val="00382545"/>
    <w:rsid w:val="00385B8D"/>
    <w:rsid w:val="003A2A7B"/>
    <w:rsid w:val="003B202E"/>
    <w:rsid w:val="003B3BEB"/>
    <w:rsid w:val="003C0337"/>
    <w:rsid w:val="003C4F06"/>
    <w:rsid w:val="003C718C"/>
    <w:rsid w:val="003E469F"/>
    <w:rsid w:val="003E6483"/>
    <w:rsid w:val="003F110F"/>
    <w:rsid w:val="003F4834"/>
    <w:rsid w:val="003F5966"/>
    <w:rsid w:val="00400E02"/>
    <w:rsid w:val="00401E52"/>
    <w:rsid w:val="00405E9A"/>
    <w:rsid w:val="00407715"/>
    <w:rsid w:val="00423BAA"/>
    <w:rsid w:val="004251A3"/>
    <w:rsid w:val="00425EA0"/>
    <w:rsid w:val="004273F5"/>
    <w:rsid w:val="00430183"/>
    <w:rsid w:val="00431095"/>
    <w:rsid w:val="00434A99"/>
    <w:rsid w:val="00437199"/>
    <w:rsid w:val="00441920"/>
    <w:rsid w:val="00445720"/>
    <w:rsid w:val="00456BFE"/>
    <w:rsid w:val="00463ECD"/>
    <w:rsid w:val="0046512F"/>
    <w:rsid w:val="00465F28"/>
    <w:rsid w:val="00470F6A"/>
    <w:rsid w:val="00471045"/>
    <w:rsid w:val="00471FC7"/>
    <w:rsid w:val="004726AD"/>
    <w:rsid w:val="00472C15"/>
    <w:rsid w:val="004774E3"/>
    <w:rsid w:val="0048082A"/>
    <w:rsid w:val="00482243"/>
    <w:rsid w:val="00484705"/>
    <w:rsid w:val="0048710F"/>
    <w:rsid w:val="004A750B"/>
    <w:rsid w:val="004B1C7F"/>
    <w:rsid w:val="004B27B9"/>
    <w:rsid w:val="004C01BC"/>
    <w:rsid w:val="004D0AF6"/>
    <w:rsid w:val="004D2B8F"/>
    <w:rsid w:val="004D2CB8"/>
    <w:rsid w:val="004D4802"/>
    <w:rsid w:val="004F033E"/>
    <w:rsid w:val="00502496"/>
    <w:rsid w:val="0051105B"/>
    <w:rsid w:val="00531AE8"/>
    <w:rsid w:val="00540B02"/>
    <w:rsid w:val="00542093"/>
    <w:rsid w:val="005537DA"/>
    <w:rsid w:val="00554174"/>
    <w:rsid w:val="00571AD3"/>
    <w:rsid w:val="00573659"/>
    <w:rsid w:val="0057566F"/>
    <w:rsid w:val="00594706"/>
    <w:rsid w:val="00594FEC"/>
    <w:rsid w:val="005A3017"/>
    <w:rsid w:val="005A5612"/>
    <w:rsid w:val="005A6BCF"/>
    <w:rsid w:val="005A79C2"/>
    <w:rsid w:val="005B0189"/>
    <w:rsid w:val="005B1849"/>
    <w:rsid w:val="005B7FC6"/>
    <w:rsid w:val="005C02A1"/>
    <w:rsid w:val="005D241F"/>
    <w:rsid w:val="005D34B1"/>
    <w:rsid w:val="005F74D5"/>
    <w:rsid w:val="005F7ED4"/>
    <w:rsid w:val="00600DB2"/>
    <w:rsid w:val="00602C75"/>
    <w:rsid w:val="006078F5"/>
    <w:rsid w:val="00607FB4"/>
    <w:rsid w:val="00615839"/>
    <w:rsid w:val="006222C7"/>
    <w:rsid w:val="00624318"/>
    <w:rsid w:val="00626B0D"/>
    <w:rsid w:val="00632242"/>
    <w:rsid w:val="00636A75"/>
    <w:rsid w:val="00650380"/>
    <w:rsid w:val="00660996"/>
    <w:rsid w:val="00662551"/>
    <w:rsid w:val="00666BFF"/>
    <w:rsid w:val="00683A97"/>
    <w:rsid w:val="00684FA0"/>
    <w:rsid w:val="00686F20"/>
    <w:rsid w:val="00690AF8"/>
    <w:rsid w:val="00694653"/>
    <w:rsid w:val="00697490"/>
    <w:rsid w:val="00697867"/>
    <w:rsid w:val="006B09B7"/>
    <w:rsid w:val="006B2703"/>
    <w:rsid w:val="006B3D09"/>
    <w:rsid w:val="006C0E6D"/>
    <w:rsid w:val="006C6670"/>
    <w:rsid w:val="006E27A9"/>
    <w:rsid w:val="006F03CB"/>
    <w:rsid w:val="006F5947"/>
    <w:rsid w:val="0070267C"/>
    <w:rsid w:val="0071002E"/>
    <w:rsid w:val="00712F17"/>
    <w:rsid w:val="00713A7F"/>
    <w:rsid w:val="007153F2"/>
    <w:rsid w:val="0072098C"/>
    <w:rsid w:val="0072155D"/>
    <w:rsid w:val="00740589"/>
    <w:rsid w:val="00742FB2"/>
    <w:rsid w:val="007447EF"/>
    <w:rsid w:val="007453F3"/>
    <w:rsid w:val="00753860"/>
    <w:rsid w:val="00757712"/>
    <w:rsid w:val="00761C2C"/>
    <w:rsid w:val="0076364E"/>
    <w:rsid w:val="00784A82"/>
    <w:rsid w:val="00787CFE"/>
    <w:rsid w:val="007972B8"/>
    <w:rsid w:val="007A49A7"/>
    <w:rsid w:val="007A56B1"/>
    <w:rsid w:val="007B2373"/>
    <w:rsid w:val="007B52C5"/>
    <w:rsid w:val="007B6DF2"/>
    <w:rsid w:val="007C0D53"/>
    <w:rsid w:val="007C766F"/>
    <w:rsid w:val="007D3317"/>
    <w:rsid w:val="007E73B0"/>
    <w:rsid w:val="00801602"/>
    <w:rsid w:val="008048B4"/>
    <w:rsid w:val="0080510B"/>
    <w:rsid w:val="0080547D"/>
    <w:rsid w:val="0080753F"/>
    <w:rsid w:val="008131CB"/>
    <w:rsid w:val="00814591"/>
    <w:rsid w:val="008159F9"/>
    <w:rsid w:val="0081689D"/>
    <w:rsid w:val="00825FAA"/>
    <w:rsid w:val="00833912"/>
    <w:rsid w:val="008352CF"/>
    <w:rsid w:val="00836386"/>
    <w:rsid w:val="00837D54"/>
    <w:rsid w:val="008429AC"/>
    <w:rsid w:val="00842C21"/>
    <w:rsid w:val="0085200C"/>
    <w:rsid w:val="00854833"/>
    <w:rsid w:val="0085786F"/>
    <w:rsid w:val="00857E0C"/>
    <w:rsid w:val="00857F42"/>
    <w:rsid w:val="00865D07"/>
    <w:rsid w:val="00866B98"/>
    <w:rsid w:val="00870E80"/>
    <w:rsid w:val="00872C3B"/>
    <w:rsid w:val="00872DAD"/>
    <w:rsid w:val="00882E02"/>
    <w:rsid w:val="00892871"/>
    <w:rsid w:val="00893B54"/>
    <w:rsid w:val="00894CCB"/>
    <w:rsid w:val="00895546"/>
    <w:rsid w:val="0089761D"/>
    <w:rsid w:val="008A37C1"/>
    <w:rsid w:val="008C1663"/>
    <w:rsid w:val="008C20C8"/>
    <w:rsid w:val="008C7CE6"/>
    <w:rsid w:val="008D12B5"/>
    <w:rsid w:val="008D2D84"/>
    <w:rsid w:val="008D7970"/>
    <w:rsid w:val="008E60B8"/>
    <w:rsid w:val="008E6315"/>
    <w:rsid w:val="008F29F3"/>
    <w:rsid w:val="008F7035"/>
    <w:rsid w:val="009023A6"/>
    <w:rsid w:val="00906471"/>
    <w:rsid w:val="009073C7"/>
    <w:rsid w:val="009104CC"/>
    <w:rsid w:val="00910D0F"/>
    <w:rsid w:val="00917A3B"/>
    <w:rsid w:val="0092155C"/>
    <w:rsid w:val="009372F8"/>
    <w:rsid w:val="00944243"/>
    <w:rsid w:val="00956002"/>
    <w:rsid w:val="0096345C"/>
    <w:rsid w:val="0097045F"/>
    <w:rsid w:val="00971946"/>
    <w:rsid w:val="00974AB3"/>
    <w:rsid w:val="00975B59"/>
    <w:rsid w:val="00976D83"/>
    <w:rsid w:val="00983715"/>
    <w:rsid w:val="00990AE4"/>
    <w:rsid w:val="009A73BC"/>
    <w:rsid w:val="009B06F4"/>
    <w:rsid w:val="009B0E32"/>
    <w:rsid w:val="009B6AE2"/>
    <w:rsid w:val="009C044C"/>
    <w:rsid w:val="009C0E08"/>
    <w:rsid w:val="009C2135"/>
    <w:rsid w:val="009C27FA"/>
    <w:rsid w:val="009C6D94"/>
    <w:rsid w:val="009E25E8"/>
    <w:rsid w:val="00A01B89"/>
    <w:rsid w:val="00A0266A"/>
    <w:rsid w:val="00A0278E"/>
    <w:rsid w:val="00A045FD"/>
    <w:rsid w:val="00A04EBD"/>
    <w:rsid w:val="00A05D37"/>
    <w:rsid w:val="00A14CF6"/>
    <w:rsid w:val="00A20CE4"/>
    <w:rsid w:val="00A2209E"/>
    <w:rsid w:val="00A27687"/>
    <w:rsid w:val="00A27991"/>
    <w:rsid w:val="00A3486F"/>
    <w:rsid w:val="00A41FB5"/>
    <w:rsid w:val="00A45110"/>
    <w:rsid w:val="00A5051B"/>
    <w:rsid w:val="00A521DE"/>
    <w:rsid w:val="00A552BC"/>
    <w:rsid w:val="00A65E8C"/>
    <w:rsid w:val="00A71A19"/>
    <w:rsid w:val="00A83488"/>
    <w:rsid w:val="00A84F6B"/>
    <w:rsid w:val="00A904B2"/>
    <w:rsid w:val="00A948E8"/>
    <w:rsid w:val="00A97DAE"/>
    <w:rsid w:val="00AA08AB"/>
    <w:rsid w:val="00AB2D34"/>
    <w:rsid w:val="00AD1BD1"/>
    <w:rsid w:val="00AD4381"/>
    <w:rsid w:val="00AD5842"/>
    <w:rsid w:val="00AD5FB6"/>
    <w:rsid w:val="00AD7C65"/>
    <w:rsid w:val="00AF2353"/>
    <w:rsid w:val="00B068DB"/>
    <w:rsid w:val="00B07AF5"/>
    <w:rsid w:val="00B11ED0"/>
    <w:rsid w:val="00B33021"/>
    <w:rsid w:val="00B4648A"/>
    <w:rsid w:val="00B46669"/>
    <w:rsid w:val="00B5515C"/>
    <w:rsid w:val="00B57CEC"/>
    <w:rsid w:val="00B57D77"/>
    <w:rsid w:val="00B6124C"/>
    <w:rsid w:val="00B64164"/>
    <w:rsid w:val="00B66DBA"/>
    <w:rsid w:val="00B71DF5"/>
    <w:rsid w:val="00B761E1"/>
    <w:rsid w:val="00B8692C"/>
    <w:rsid w:val="00B95120"/>
    <w:rsid w:val="00BA5932"/>
    <w:rsid w:val="00BA7D80"/>
    <w:rsid w:val="00BC1FAF"/>
    <w:rsid w:val="00BD7D19"/>
    <w:rsid w:val="00BE0441"/>
    <w:rsid w:val="00BF22DD"/>
    <w:rsid w:val="00BF58E9"/>
    <w:rsid w:val="00C14A13"/>
    <w:rsid w:val="00C17700"/>
    <w:rsid w:val="00C221E9"/>
    <w:rsid w:val="00C32C85"/>
    <w:rsid w:val="00C3636F"/>
    <w:rsid w:val="00C37D4A"/>
    <w:rsid w:val="00C41675"/>
    <w:rsid w:val="00C418E4"/>
    <w:rsid w:val="00C42636"/>
    <w:rsid w:val="00C65A83"/>
    <w:rsid w:val="00C71D17"/>
    <w:rsid w:val="00C77688"/>
    <w:rsid w:val="00C82E67"/>
    <w:rsid w:val="00C82F46"/>
    <w:rsid w:val="00C83263"/>
    <w:rsid w:val="00C861E4"/>
    <w:rsid w:val="00C91426"/>
    <w:rsid w:val="00C926BB"/>
    <w:rsid w:val="00C93237"/>
    <w:rsid w:val="00CA14FE"/>
    <w:rsid w:val="00CA1B0F"/>
    <w:rsid w:val="00CA2188"/>
    <w:rsid w:val="00CA43F8"/>
    <w:rsid w:val="00CA53BC"/>
    <w:rsid w:val="00CC0918"/>
    <w:rsid w:val="00CC1F92"/>
    <w:rsid w:val="00CC2464"/>
    <w:rsid w:val="00CC6B43"/>
    <w:rsid w:val="00CD0AB8"/>
    <w:rsid w:val="00CD4598"/>
    <w:rsid w:val="00CD4E6C"/>
    <w:rsid w:val="00CE04E3"/>
    <w:rsid w:val="00CE16F3"/>
    <w:rsid w:val="00CF3BB6"/>
    <w:rsid w:val="00D04D49"/>
    <w:rsid w:val="00D1042E"/>
    <w:rsid w:val="00D24FBF"/>
    <w:rsid w:val="00D30B8C"/>
    <w:rsid w:val="00D332B1"/>
    <w:rsid w:val="00D41CFB"/>
    <w:rsid w:val="00D4377D"/>
    <w:rsid w:val="00D4738A"/>
    <w:rsid w:val="00D53686"/>
    <w:rsid w:val="00D655BF"/>
    <w:rsid w:val="00D7684C"/>
    <w:rsid w:val="00D77B3B"/>
    <w:rsid w:val="00D80C93"/>
    <w:rsid w:val="00D927CA"/>
    <w:rsid w:val="00DA3486"/>
    <w:rsid w:val="00DA471E"/>
    <w:rsid w:val="00DC0133"/>
    <w:rsid w:val="00DC0B33"/>
    <w:rsid w:val="00DC2A01"/>
    <w:rsid w:val="00DC7767"/>
    <w:rsid w:val="00DD4866"/>
    <w:rsid w:val="00DD584F"/>
    <w:rsid w:val="00E02883"/>
    <w:rsid w:val="00E135E7"/>
    <w:rsid w:val="00E57489"/>
    <w:rsid w:val="00E620AF"/>
    <w:rsid w:val="00E71D42"/>
    <w:rsid w:val="00E73805"/>
    <w:rsid w:val="00E7470B"/>
    <w:rsid w:val="00E801AE"/>
    <w:rsid w:val="00E82C50"/>
    <w:rsid w:val="00E83F8A"/>
    <w:rsid w:val="00E9114E"/>
    <w:rsid w:val="00E924A4"/>
    <w:rsid w:val="00E93787"/>
    <w:rsid w:val="00E93E21"/>
    <w:rsid w:val="00EA556C"/>
    <w:rsid w:val="00EB591E"/>
    <w:rsid w:val="00EC1D52"/>
    <w:rsid w:val="00EC3B69"/>
    <w:rsid w:val="00ED2862"/>
    <w:rsid w:val="00ED2F8A"/>
    <w:rsid w:val="00ED414B"/>
    <w:rsid w:val="00EE404A"/>
    <w:rsid w:val="00EE4FAA"/>
    <w:rsid w:val="00EF3708"/>
    <w:rsid w:val="00EF3810"/>
    <w:rsid w:val="00EF447B"/>
    <w:rsid w:val="00F024FD"/>
    <w:rsid w:val="00F066A2"/>
    <w:rsid w:val="00F14D05"/>
    <w:rsid w:val="00F24159"/>
    <w:rsid w:val="00F25EA9"/>
    <w:rsid w:val="00F325CA"/>
    <w:rsid w:val="00F3341E"/>
    <w:rsid w:val="00F4251E"/>
    <w:rsid w:val="00F45120"/>
    <w:rsid w:val="00F53790"/>
    <w:rsid w:val="00F565DE"/>
    <w:rsid w:val="00F65D73"/>
    <w:rsid w:val="00F674F3"/>
    <w:rsid w:val="00F83A5E"/>
    <w:rsid w:val="00F84144"/>
    <w:rsid w:val="00F95693"/>
    <w:rsid w:val="00F96B79"/>
    <w:rsid w:val="00FA23D5"/>
    <w:rsid w:val="00FA3DA4"/>
    <w:rsid w:val="00FB1DA2"/>
    <w:rsid w:val="00FB48DE"/>
    <w:rsid w:val="00FC09DC"/>
    <w:rsid w:val="00FC1643"/>
    <w:rsid w:val="00FC4E38"/>
    <w:rsid w:val="00FD16AF"/>
    <w:rsid w:val="00FD2D55"/>
    <w:rsid w:val="00FD470A"/>
    <w:rsid w:val="00FD7B3D"/>
    <w:rsid w:val="00FE027B"/>
    <w:rsid w:val="00FE3DD8"/>
    <w:rsid w:val="00FE5936"/>
    <w:rsid w:val="00FE7210"/>
    <w:rsid w:val="00FE7AD9"/>
    <w:rsid w:val="00FF3614"/>
    <w:rsid w:val="00FF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AD9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FE7AD9"/>
    <w:pPr>
      <w:keepNext/>
      <w:tabs>
        <w:tab w:val="num" w:pos="0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E7AD9"/>
    <w:pPr>
      <w:keepNext/>
      <w:tabs>
        <w:tab w:val="num" w:pos="0"/>
      </w:tabs>
      <w:jc w:val="right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FE7AD9"/>
    <w:pPr>
      <w:keepNext/>
      <w:tabs>
        <w:tab w:val="num" w:pos="0"/>
      </w:tabs>
      <w:outlineLvl w:val="2"/>
    </w:pPr>
  </w:style>
  <w:style w:type="paragraph" w:styleId="4">
    <w:name w:val="heading 4"/>
    <w:basedOn w:val="a"/>
    <w:next w:val="a"/>
    <w:qFormat/>
    <w:rsid w:val="00FE7AD9"/>
    <w:pPr>
      <w:keepNext/>
      <w:tabs>
        <w:tab w:val="num" w:pos="0"/>
      </w:tabs>
      <w:jc w:val="center"/>
      <w:outlineLvl w:val="3"/>
    </w:pPr>
    <w:rPr>
      <w:b/>
      <w:spacing w:val="60"/>
    </w:rPr>
  </w:style>
  <w:style w:type="paragraph" w:styleId="5">
    <w:name w:val="heading 5"/>
    <w:basedOn w:val="a"/>
    <w:next w:val="a"/>
    <w:qFormat/>
    <w:rsid w:val="00FE7AD9"/>
    <w:pPr>
      <w:keepNext/>
      <w:tabs>
        <w:tab w:val="num" w:pos="0"/>
      </w:tabs>
      <w:ind w:firstLine="567"/>
      <w:outlineLvl w:val="4"/>
    </w:pPr>
    <w:rPr>
      <w:sz w:val="28"/>
    </w:rPr>
  </w:style>
  <w:style w:type="paragraph" w:styleId="6">
    <w:name w:val="heading 6"/>
    <w:basedOn w:val="a"/>
    <w:next w:val="a"/>
    <w:qFormat/>
    <w:rsid w:val="00FE7AD9"/>
    <w:pPr>
      <w:keepNext/>
      <w:tabs>
        <w:tab w:val="num" w:pos="0"/>
      </w:tabs>
      <w:ind w:firstLine="851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FE7AD9"/>
  </w:style>
  <w:style w:type="character" w:styleId="a3">
    <w:name w:val="page number"/>
    <w:basedOn w:val="10"/>
    <w:rsid w:val="00FE7AD9"/>
  </w:style>
  <w:style w:type="paragraph" w:customStyle="1" w:styleId="a4">
    <w:name w:val="Заголовок"/>
    <w:basedOn w:val="a"/>
    <w:next w:val="a5"/>
    <w:rsid w:val="00FE7AD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"/>
    <w:rsid w:val="00FE7AD9"/>
    <w:rPr>
      <w:sz w:val="28"/>
    </w:rPr>
  </w:style>
  <w:style w:type="paragraph" w:styleId="a6">
    <w:name w:val="List"/>
    <w:basedOn w:val="a5"/>
    <w:rsid w:val="00FE7AD9"/>
    <w:rPr>
      <w:rFonts w:ascii="Arial" w:hAnsi="Arial" w:cs="Tahoma"/>
    </w:rPr>
  </w:style>
  <w:style w:type="paragraph" w:customStyle="1" w:styleId="11">
    <w:name w:val="Название1"/>
    <w:basedOn w:val="a"/>
    <w:rsid w:val="00FE7AD9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2">
    <w:name w:val="Указатель1"/>
    <w:basedOn w:val="a"/>
    <w:rsid w:val="00FE7AD9"/>
    <w:pPr>
      <w:suppressLineNumbers/>
    </w:pPr>
    <w:rPr>
      <w:rFonts w:ascii="Arial" w:hAnsi="Arial" w:cs="Tahoma"/>
    </w:rPr>
  </w:style>
  <w:style w:type="paragraph" w:styleId="a7">
    <w:name w:val="header"/>
    <w:basedOn w:val="a"/>
    <w:rsid w:val="00FE7AD9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FE7AD9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rsid w:val="00FE7AD9"/>
    <w:pPr>
      <w:jc w:val="both"/>
    </w:pPr>
  </w:style>
  <w:style w:type="paragraph" w:customStyle="1" w:styleId="aa">
    <w:name w:val="Заголовок"/>
    <w:basedOn w:val="a"/>
    <w:next w:val="ab"/>
    <w:qFormat/>
    <w:rsid w:val="00FE7AD9"/>
    <w:pPr>
      <w:jc w:val="center"/>
    </w:pPr>
    <w:rPr>
      <w:b/>
      <w:sz w:val="28"/>
    </w:rPr>
  </w:style>
  <w:style w:type="paragraph" w:styleId="ab">
    <w:name w:val="Subtitle"/>
    <w:basedOn w:val="a4"/>
    <w:next w:val="a5"/>
    <w:qFormat/>
    <w:rsid w:val="00FE7AD9"/>
    <w:pPr>
      <w:jc w:val="center"/>
    </w:pPr>
    <w:rPr>
      <w:i/>
      <w:iCs/>
    </w:rPr>
  </w:style>
  <w:style w:type="paragraph" w:customStyle="1" w:styleId="21">
    <w:name w:val="Основной текст с отступом 21"/>
    <w:basedOn w:val="a"/>
    <w:rsid w:val="00FE7AD9"/>
    <w:pPr>
      <w:ind w:firstLine="1418"/>
    </w:pPr>
  </w:style>
  <w:style w:type="paragraph" w:customStyle="1" w:styleId="31">
    <w:name w:val="Основной текст с отступом 31"/>
    <w:basedOn w:val="a"/>
    <w:rsid w:val="00FE7AD9"/>
    <w:pPr>
      <w:ind w:firstLine="1440"/>
    </w:pPr>
  </w:style>
  <w:style w:type="paragraph" w:customStyle="1" w:styleId="13">
    <w:name w:val="Обычный1"/>
    <w:rsid w:val="00FE7AD9"/>
    <w:pPr>
      <w:widowControl w:val="0"/>
      <w:suppressAutoHyphens/>
    </w:pPr>
    <w:rPr>
      <w:rFonts w:eastAsia="Arial"/>
      <w:lang w:eastAsia="ar-SA"/>
    </w:rPr>
  </w:style>
  <w:style w:type="paragraph" w:styleId="ac">
    <w:name w:val="Balloon Text"/>
    <w:basedOn w:val="a"/>
    <w:rsid w:val="00FE7AD9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FE7AD9"/>
    <w:pPr>
      <w:suppressLineNumbers/>
    </w:pPr>
  </w:style>
  <w:style w:type="paragraph" w:customStyle="1" w:styleId="ae">
    <w:name w:val="Заголовок таблицы"/>
    <w:basedOn w:val="ad"/>
    <w:rsid w:val="00FE7AD9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FE7AD9"/>
  </w:style>
  <w:style w:type="paragraph" w:styleId="af0">
    <w:name w:val="Normal (Web)"/>
    <w:basedOn w:val="a"/>
    <w:rsid w:val="00F3341E"/>
    <w:pPr>
      <w:suppressAutoHyphens w:val="0"/>
      <w:spacing w:before="100" w:beforeAutospacing="1" w:after="119"/>
    </w:pPr>
    <w:rPr>
      <w:szCs w:val="24"/>
      <w:lang w:eastAsia="ru-RU"/>
    </w:rPr>
  </w:style>
  <w:style w:type="paragraph" w:styleId="af1">
    <w:name w:val="No Spacing"/>
    <w:qFormat/>
    <w:rsid w:val="00D4738A"/>
    <w:rPr>
      <w:rFonts w:ascii="Calibri" w:hAnsi="Calibri"/>
      <w:sz w:val="22"/>
      <w:szCs w:val="22"/>
      <w:lang w:val="en-US" w:eastAsia="en-US" w:bidi="en-US"/>
    </w:rPr>
  </w:style>
  <w:style w:type="table" w:styleId="af2">
    <w:name w:val="Table Grid"/>
    <w:basedOn w:val="a1"/>
    <w:rsid w:val="003A2A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332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EB5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EDFA9-3A0D-4A2F-90D6-82E60DC8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</vt:lpstr>
    </vt:vector>
  </TitlesOfParts>
  <Company>Организация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</dc:title>
  <dc:creator>Избирательная комиссия</dc:creator>
  <cp:lastModifiedBy>Бух</cp:lastModifiedBy>
  <cp:revision>7</cp:revision>
  <cp:lastPrinted>2021-02-10T07:47:00Z</cp:lastPrinted>
  <dcterms:created xsi:type="dcterms:W3CDTF">2021-02-12T09:37:00Z</dcterms:created>
  <dcterms:modified xsi:type="dcterms:W3CDTF">2021-02-17T07:56:00Z</dcterms:modified>
</cp:coreProperties>
</file>